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3B62D" w14:textId="77777777" w:rsidR="00593AB0" w:rsidRPr="009052AB" w:rsidRDefault="00593AB0" w:rsidP="002E03AB">
      <w:pPr>
        <w:jc w:val="center"/>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rPr>
        <w:t>“GIDA, TARIM VE ORMAN ALANINDA BAZI DÜZENLEMELER YAPILMASI HAKKINDA KANUN TEKLİFİ” HAKKINDA</w:t>
      </w:r>
    </w:p>
    <w:p w14:paraId="1280BAE9" w14:textId="37B4AA48" w:rsidR="00593AB0" w:rsidRPr="009052AB" w:rsidRDefault="00593AB0" w:rsidP="00593AB0">
      <w:pPr>
        <w:jc w:val="center"/>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rPr>
        <w:t>TMMOB ZİRAAT MÜHENDİSLERİ ODASI GÖRÜŞÜ</w:t>
      </w:r>
    </w:p>
    <w:p w14:paraId="28F559B5" w14:textId="0E4D9B3E" w:rsidR="00055A65" w:rsidRPr="009052AB" w:rsidRDefault="00541696" w:rsidP="00593AB0">
      <w:pPr>
        <w:jc w:val="center"/>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rPr>
        <w:t>30</w:t>
      </w:r>
      <w:r w:rsidR="00055A65" w:rsidRPr="009052AB">
        <w:rPr>
          <w:rFonts w:ascii="Times New Roman" w:hAnsi="Times New Roman" w:cs="Times New Roman"/>
          <w:b/>
          <w:bCs/>
          <w:color w:val="000000" w:themeColor="text1"/>
          <w:sz w:val="24"/>
          <w:szCs w:val="24"/>
        </w:rPr>
        <w:t xml:space="preserve"> Haziran 2020</w:t>
      </w:r>
    </w:p>
    <w:p w14:paraId="6F8F38F6" w14:textId="2B399BF1" w:rsidR="00CF028E" w:rsidRPr="009052AB" w:rsidRDefault="00CF028E" w:rsidP="00593AB0">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TBMM’ye </w:t>
      </w:r>
      <w:r w:rsidR="00D165EE" w:rsidRPr="009052AB">
        <w:rPr>
          <w:rFonts w:ascii="Times New Roman" w:hAnsi="Times New Roman" w:cs="Times New Roman"/>
          <w:color w:val="000000" w:themeColor="text1"/>
          <w:sz w:val="24"/>
          <w:szCs w:val="24"/>
        </w:rPr>
        <w:t xml:space="preserve">24.06.2020 tarihinde </w:t>
      </w:r>
      <w:r w:rsidRPr="009052AB">
        <w:rPr>
          <w:rFonts w:ascii="Times New Roman" w:hAnsi="Times New Roman" w:cs="Times New Roman"/>
          <w:color w:val="000000" w:themeColor="text1"/>
          <w:sz w:val="24"/>
          <w:szCs w:val="24"/>
        </w:rPr>
        <w:t>Adalet ve Kalkınma Partisi</w:t>
      </w:r>
      <w:r w:rsidR="00050998" w:rsidRPr="009052AB">
        <w:rPr>
          <w:rFonts w:ascii="Times New Roman" w:hAnsi="Times New Roman" w:cs="Times New Roman"/>
          <w:color w:val="000000" w:themeColor="text1"/>
          <w:sz w:val="24"/>
          <w:szCs w:val="24"/>
        </w:rPr>
        <w:t xml:space="preserve"> TBMM Grup Başkanlığı tarafından</w:t>
      </w:r>
      <w:r w:rsidRPr="009052AB">
        <w:rPr>
          <w:rFonts w:ascii="Times New Roman" w:hAnsi="Times New Roman" w:cs="Times New Roman"/>
          <w:color w:val="000000" w:themeColor="text1"/>
          <w:sz w:val="24"/>
          <w:szCs w:val="24"/>
        </w:rPr>
        <w:t xml:space="preserve"> 64 Milletvekili </w:t>
      </w:r>
      <w:r w:rsidR="00050998" w:rsidRPr="009052AB">
        <w:rPr>
          <w:rFonts w:ascii="Times New Roman" w:hAnsi="Times New Roman" w:cs="Times New Roman"/>
          <w:color w:val="000000" w:themeColor="text1"/>
          <w:sz w:val="24"/>
          <w:szCs w:val="24"/>
        </w:rPr>
        <w:t>imzalı</w:t>
      </w:r>
      <w:r w:rsidRPr="009052AB">
        <w:rPr>
          <w:rFonts w:ascii="Times New Roman" w:hAnsi="Times New Roman" w:cs="Times New Roman"/>
          <w:color w:val="000000" w:themeColor="text1"/>
          <w:sz w:val="24"/>
          <w:szCs w:val="24"/>
        </w:rPr>
        <w:t xml:space="preserve"> “Gıda, Tarım ve Orman Alanında Bazı Düzenlemeler Yapılması Hakkında Kanun Teklifi” </w:t>
      </w:r>
      <w:r w:rsidR="00D165EE" w:rsidRPr="009052AB">
        <w:rPr>
          <w:rFonts w:ascii="Times New Roman" w:hAnsi="Times New Roman" w:cs="Times New Roman"/>
          <w:color w:val="000000" w:themeColor="text1"/>
          <w:sz w:val="24"/>
          <w:szCs w:val="24"/>
        </w:rPr>
        <w:t xml:space="preserve">adlı bir teklif </w:t>
      </w:r>
      <w:r w:rsidRPr="009052AB">
        <w:rPr>
          <w:rFonts w:ascii="Times New Roman" w:hAnsi="Times New Roman" w:cs="Times New Roman"/>
          <w:color w:val="000000" w:themeColor="text1"/>
          <w:sz w:val="24"/>
          <w:szCs w:val="24"/>
        </w:rPr>
        <w:t>verilmiştir</w:t>
      </w:r>
      <w:r w:rsidR="0075224F" w:rsidRPr="009052AB">
        <w:rPr>
          <w:rFonts w:ascii="Times New Roman" w:hAnsi="Times New Roman" w:cs="Times New Roman"/>
          <w:color w:val="000000" w:themeColor="text1"/>
          <w:sz w:val="24"/>
          <w:szCs w:val="24"/>
        </w:rPr>
        <w:t>.</w:t>
      </w:r>
    </w:p>
    <w:p w14:paraId="648917AC" w14:textId="07A080BC" w:rsidR="00D165EE" w:rsidRPr="009052AB" w:rsidRDefault="00D165EE" w:rsidP="00593AB0">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Esas Komisyon olarak Tarım, Orman ve Köyişleri Komisyonu, Tali Komisyon olarak Adalet Komisyonu’na havale edilen </w:t>
      </w:r>
      <w:r w:rsidR="00797A5A" w:rsidRPr="009052AB">
        <w:rPr>
          <w:rFonts w:ascii="Times New Roman" w:hAnsi="Times New Roman" w:cs="Times New Roman"/>
          <w:color w:val="000000" w:themeColor="text1"/>
          <w:sz w:val="24"/>
          <w:szCs w:val="24"/>
        </w:rPr>
        <w:t xml:space="preserve">2/2985 </w:t>
      </w:r>
      <w:r w:rsidR="00334833" w:rsidRPr="009052AB">
        <w:rPr>
          <w:rFonts w:ascii="Times New Roman" w:hAnsi="Times New Roman" w:cs="Times New Roman"/>
          <w:color w:val="000000" w:themeColor="text1"/>
          <w:sz w:val="24"/>
          <w:szCs w:val="24"/>
        </w:rPr>
        <w:t xml:space="preserve">Esas Sayılı </w:t>
      </w:r>
      <w:r w:rsidRPr="009052AB">
        <w:rPr>
          <w:rFonts w:ascii="Times New Roman" w:hAnsi="Times New Roman" w:cs="Times New Roman"/>
          <w:color w:val="000000" w:themeColor="text1"/>
          <w:sz w:val="24"/>
          <w:szCs w:val="24"/>
        </w:rPr>
        <w:t xml:space="preserve">Kanun </w:t>
      </w:r>
      <w:r w:rsidR="00334833" w:rsidRPr="009052AB">
        <w:rPr>
          <w:rFonts w:ascii="Times New Roman" w:hAnsi="Times New Roman" w:cs="Times New Roman"/>
          <w:color w:val="000000" w:themeColor="text1"/>
          <w:sz w:val="24"/>
          <w:szCs w:val="24"/>
        </w:rPr>
        <w:t>Teklif</w:t>
      </w:r>
      <w:r w:rsidRPr="009052AB">
        <w:rPr>
          <w:rFonts w:ascii="Times New Roman" w:hAnsi="Times New Roman" w:cs="Times New Roman"/>
          <w:color w:val="000000" w:themeColor="text1"/>
          <w:sz w:val="24"/>
          <w:szCs w:val="24"/>
        </w:rPr>
        <w:t>i</w:t>
      </w:r>
      <w:r w:rsidR="00511489" w:rsidRPr="009052AB">
        <w:rPr>
          <w:rFonts w:ascii="Times New Roman" w:hAnsi="Times New Roman" w:cs="Times New Roman"/>
          <w:color w:val="000000" w:themeColor="text1"/>
          <w:sz w:val="24"/>
          <w:szCs w:val="24"/>
        </w:rPr>
        <w:t>’n</w:t>
      </w:r>
      <w:r w:rsidRPr="009052AB">
        <w:rPr>
          <w:rFonts w:ascii="Times New Roman" w:hAnsi="Times New Roman" w:cs="Times New Roman"/>
          <w:color w:val="000000" w:themeColor="text1"/>
          <w:sz w:val="24"/>
          <w:szCs w:val="24"/>
        </w:rPr>
        <w:t>in özeti</w:t>
      </w:r>
      <w:r w:rsidR="00334833" w:rsidRPr="009052AB">
        <w:rPr>
          <w:rFonts w:ascii="Times New Roman" w:hAnsi="Times New Roman" w:cs="Times New Roman"/>
          <w:color w:val="000000" w:themeColor="text1"/>
          <w:sz w:val="24"/>
          <w:szCs w:val="24"/>
        </w:rPr>
        <w:t>;</w:t>
      </w:r>
      <w:r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i/>
          <w:iCs/>
          <w:color w:val="000000" w:themeColor="text1"/>
          <w:sz w:val="24"/>
          <w:szCs w:val="24"/>
        </w:rPr>
        <w:t>“Teklif ile; belirlenen zaman aralığında perakende alkollü içki satış yasağının ihlaline ilişkin düzenlenen idari para cezası miktarının artırılması, sulama kooperatifleri ile ilgili iş ve işlemlerde Tarım ve Orman Bakanlığının yetkili kılınması, şeker piyasası faaliyetlerine yönelik şirket ve fabrikalar dışında kalan ve şeker piyasasında faaliyet göstererek şekeri ham madde olarak kullanan, ticaretini yapan gerçek ve tüzel kişilere yönelik denetim yapılabilmesi, tütün mamulleri ve alkolün yasa dışı ticaretinin önlenmesi amacıyla makaron, yaprak sigara kâğıdı, sigara filtresi ile alkol üretimi ve satışının Tarım ve Orman Bakanlığı denetiminde gerçekleştirilmesi, tarım arazilerinin tarımsal amaçlı projelerde veya tarım dışı amaçlı kullanımlarda verilen izinlerin amaca uygun kullanılıp kullanılmadığına ilişkin denetimlerin hızlı bir şekilde yapılması ve denetim sırasında ihlal tespit edilmesi hâlinde caydırıcılığı artırmak amacıyla tapu kayıtlarının beyanlar hanesine kaydedilmek üzere durumun şerh edilmesi ve ayrıca aykırılığın ilk kez tespit edilmesi durumunda 1.000 TL'den az olmamak üzere bozulan arazinin her bir m²'si için idari para cezası uygulanması, Devlet Su İşleri Genel Müdürlüğünün (DSİ) tarla içi sulama sistemi desteklemelerine yönelik yetkilerinin DSİ'nin de bağlı bulunduğu ve tüm tarımsal desteklemeyle ilgili yetkiye sahip olan Tarım ve Orman Bakanlığı tarafından tek merkezden yürütülmesi, makaron ve yaprak sigara kâğıdının kayıt dışılığı ve vergi kaybını önlemek amacıyla 21/3/2007 tarihli ve 5607 sayılı Kaçakçılıkla Mücadele Kanunu kapsamına alınması, 11/6/2010 tarihli ve 5996 sayılı Veteriner Hizmetleri, Bitki Sağlığı, Gıda ve Yem Kanununa 'Yanıltıcı yayın' kavramının eklenmesi ve toplum sağlığını korumaya ilişkin tedbirlerin alınması hususunda yaptırımların getirilmesi öngörülmektedir.”</w:t>
      </w:r>
      <w:r w:rsidRPr="009052AB">
        <w:rPr>
          <w:rFonts w:ascii="Times New Roman" w:hAnsi="Times New Roman" w:cs="Times New Roman"/>
          <w:color w:val="000000" w:themeColor="text1"/>
          <w:sz w:val="24"/>
          <w:szCs w:val="24"/>
        </w:rPr>
        <w:t xml:space="preserve"> şeklindedir.</w:t>
      </w:r>
    </w:p>
    <w:p w14:paraId="7A5E074F" w14:textId="77777777" w:rsidR="0096667B" w:rsidRPr="009052AB" w:rsidRDefault="0096667B" w:rsidP="00593AB0">
      <w:pPr>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rPr>
        <w:t xml:space="preserve">Toplam 34 maddeden oluşan </w:t>
      </w:r>
      <w:r w:rsidR="00DE5044" w:rsidRPr="009052AB">
        <w:rPr>
          <w:rFonts w:ascii="Times New Roman" w:hAnsi="Times New Roman" w:cs="Times New Roman"/>
          <w:b/>
          <w:bCs/>
          <w:color w:val="000000" w:themeColor="text1"/>
          <w:sz w:val="24"/>
          <w:szCs w:val="24"/>
        </w:rPr>
        <w:t xml:space="preserve">“Gıda, Tarım ve Orman Alanında Bazı Düzenlemeler Yapılması Hakkında Kanun Teklifi” </w:t>
      </w:r>
      <w:r w:rsidRPr="009052AB">
        <w:rPr>
          <w:rFonts w:ascii="Times New Roman" w:hAnsi="Times New Roman" w:cs="Times New Roman"/>
          <w:b/>
          <w:bCs/>
          <w:color w:val="000000" w:themeColor="text1"/>
          <w:sz w:val="24"/>
          <w:szCs w:val="24"/>
        </w:rPr>
        <w:t>hakkında</w:t>
      </w:r>
      <w:r w:rsidR="00DE5044" w:rsidRPr="009052AB">
        <w:rPr>
          <w:rFonts w:ascii="Times New Roman" w:hAnsi="Times New Roman" w:cs="Times New Roman"/>
          <w:b/>
          <w:bCs/>
          <w:color w:val="000000" w:themeColor="text1"/>
          <w:sz w:val="24"/>
          <w:szCs w:val="24"/>
        </w:rPr>
        <w:t>,</w:t>
      </w:r>
      <w:r w:rsidRPr="009052AB">
        <w:rPr>
          <w:rFonts w:ascii="Times New Roman" w:hAnsi="Times New Roman" w:cs="Times New Roman"/>
          <w:b/>
          <w:bCs/>
          <w:color w:val="000000" w:themeColor="text1"/>
          <w:sz w:val="24"/>
          <w:szCs w:val="24"/>
        </w:rPr>
        <w:t xml:space="preserve"> TMMOB Ziraat Mühendisleri Odası olarak teklifin geneline ve maddelerine yönelik görüş ve önerilerimiz aşağıdadır.</w:t>
      </w:r>
    </w:p>
    <w:p w14:paraId="044B5C23" w14:textId="77777777" w:rsidR="0096667B" w:rsidRPr="009052AB" w:rsidRDefault="00107F03" w:rsidP="0096667B">
      <w:pPr>
        <w:jc w:val="both"/>
        <w:rPr>
          <w:rFonts w:ascii="Times New Roman" w:hAnsi="Times New Roman" w:cs="Times New Roman"/>
          <w:b/>
          <w:bCs/>
          <w:color w:val="000000" w:themeColor="text1"/>
          <w:sz w:val="24"/>
          <w:szCs w:val="24"/>
          <w:u w:val="single"/>
        </w:rPr>
      </w:pPr>
      <w:r w:rsidRPr="009052AB">
        <w:rPr>
          <w:rFonts w:ascii="Times New Roman" w:hAnsi="Times New Roman" w:cs="Times New Roman"/>
          <w:b/>
          <w:bCs/>
          <w:color w:val="000000" w:themeColor="text1"/>
          <w:sz w:val="24"/>
          <w:szCs w:val="24"/>
          <w:u w:val="single"/>
        </w:rPr>
        <w:t>GENEL DEĞERLENDİRME</w:t>
      </w:r>
    </w:p>
    <w:p w14:paraId="5A1A56B2" w14:textId="5AEEA07E" w:rsidR="0096667B" w:rsidRPr="009052AB" w:rsidRDefault="0096667B" w:rsidP="00593AB0">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Ülkemizde uzun süredir “Torba Yasa” mantığıyla tüm alanlarla birlikte tarım ve gıda sektörüne de yönelik parçacı değişiklikler yapılırken, </w:t>
      </w:r>
      <w:r w:rsidR="00702481" w:rsidRPr="009052AB">
        <w:rPr>
          <w:rFonts w:ascii="Times New Roman" w:hAnsi="Times New Roman" w:cs="Times New Roman"/>
          <w:color w:val="000000" w:themeColor="text1"/>
          <w:sz w:val="24"/>
          <w:szCs w:val="24"/>
        </w:rPr>
        <w:t xml:space="preserve">gündeme gelen </w:t>
      </w:r>
      <w:r w:rsidRPr="009052AB">
        <w:rPr>
          <w:rFonts w:ascii="Times New Roman" w:hAnsi="Times New Roman" w:cs="Times New Roman"/>
          <w:color w:val="000000" w:themeColor="text1"/>
          <w:sz w:val="24"/>
          <w:szCs w:val="24"/>
        </w:rPr>
        <w:t>Teklif</w:t>
      </w:r>
      <w:r w:rsidR="00702481" w:rsidRPr="009052AB">
        <w:rPr>
          <w:rFonts w:ascii="Times New Roman" w:hAnsi="Times New Roman" w:cs="Times New Roman"/>
          <w:color w:val="000000" w:themeColor="text1"/>
          <w:sz w:val="24"/>
          <w:szCs w:val="24"/>
        </w:rPr>
        <w:t xml:space="preserve"> her ne kadar</w:t>
      </w:r>
      <w:r w:rsidRPr="009052AB">
        <w:rPr>
          <w:rFonts w:ascii="Times New Roman" w:hAnsi="Times New Roman" w:cs="Times New Roman"/>
          <w:color w:val="000000" w:themeColor="text1"/>
          <w:sz w:val="24"/>
          <w:szCs w:val="24"/>
        </w:rPr>
        <w:t xml:space="preserve"> “sektör içi bir torba yasa” izlenimi verse de konunun yine de </w:t>
      </w:r>
      <w:r w:rsidR="00D05E94" w:rsidRPr="009052AB">
        <w:rPr>
          <w:rFonts w:ascii="Times New Roman" w:hAnsi="Times New Roman" w:cs="Times New Roman"/>
          <w:color w:val="000000" w:themeColor="text1"/>
          <w:sz w:val="24"/>
          <w:szCs w:val="24"/>
        </w:rPr>
        <w:t>tarım</w:t>
      </w:r>
      <w:r w:rsidR="001F7A54" w:rsidRPr="009052AB">
        <w:rPr>
          <w:rFonts w:ascii="Times New Roman" w:hAnsi="Times New Roman" w:cs="Times New Roman"/>
          <w:color w:val="000000" w:themeColor="text1"/>
          <w:sz w:val="24"/>
          <w:szCs w:val="24"/>
        </w:rPr>
        <w:t xml:space="preserve">, </w:t>
      </w:r>
      <w:r w:rsidR="00D05E94" w:rsidRPr="009052AB">
        <w:rPr>
          <w:rFonts w:ascii="Times New Roman" w:hAnsi="Times New Roman" w:cs="Times New Roman"/>
          <w:color w:val="000000" w:themeColor="text1"/>
          <w:sz w:val="24"/>
          <w:szCs w:val="24"/>
        </w:rPr>
        <w:t xml:space="preserve">gıda </w:t>
      </w:r>
      <w:r w:rsidR="001F7A54" w:rsidRPr="009052AB">
        <w:rPr>
          <w:rFonts w:ascii="Times New Roman" w:hAnsi="Times New Roman" w:cs="Times New Roman"/>
          <w:color w:val="000000" w:themeColor="text1"/>
          <w:sz w:val="24"/>
          <w:szCs w:val="24"/>
        </w:rPr>
        <w:t xml:space="preserve">ve orman </w:t>
      </w:r>
      <w:r w:rsidR="00D05E94" w:rsidRPr="009052AB">
        <w:rPr>
          <w:rFonts w:ascii="Times New Roman" w:hAnsi="Times New Roman" w:cs="Times New Roman"/>
          <w:color w:val="000000" w:themeColor="text1"/>
          <w:sz w:val="24"/>
          <w:szCs w:val="24"/>
        </w:rPr>
        <w:t>sektörü</w:t>
      </w:r>
      <w:r w:rsidR="00A763A0" w:rsidRPr="009052AB">
        <w:rPr>
          <w:rFonts w:ascii="Times New Roman" w:hAnsi="Times New Roman" w:cs="Times New Roman"/>
          <w:color w:val="000000" w:themeColor="text1"/>
          <w:sz w:val="24"/>
          <w:szCs w:val="24"/>
        </w:rPr>
        <w:t xml:space="preserve"> içinde </w:t>
      </w:r>
      <w:r w:rsidRPr="009052AB">
        <w:rPr>
          <w:rFonts w:ascii="Times New Roman" w:hAnsi="Times New Roman" w:cs="Times New Roman"/>
          <w:color w:val="000000" w:themeColor="text1"/>
          <w:sz w:val="24"/>
          <w:szCs w:val="24"/>
        </w:rPr>
        <w:t>bir bütün</w:t>
      </w:r>
      <w:r w:rsidR="0075224F" w:rsidRPr="009052AB">
        <w:rPr>
          <w:rFonts w:ascii="Times New Roman" w:hAnsi="Times New Roman" w:cs="Times New Roman"/>
          <w:color w:val="000000" w:themeColor="text1"/>
          <w:sz w:val="24"/>
          <w:szCs w:val="24"/>
        </w:rPr>
        <w:t>sel</w:t>
      </w:r>
      <w:r w:rsidR="00602D85" w:rsidRPr="009052AB">
        <w:rPr>
          <w:rFonts w:ascii="Times New Roman" w:hAnsi="Times New Roman" w:cs="Times New Roman"/>
          <w:color w:val="000000" w:themeColor="text1"/>
          <w:sz w:val="24"/>
          <w:szCs w:val="24"/>
        </w:rPr>
        <w:t>lik içinde</w:t>
      </w:r>
      <w:r w:rsidRPr="009052AB">
        <w:rPr>
          <w:rFonts w:ascii="Times New Roman" w:hAnsi="Times New Roman" w:cs="Times New Roman"/>
          <w:color w:val="000000" w:themeColor="text1"/>
          <w:sz w:val="24"/>
          <w:szCs w:val="24"/>
        </w:rPr>
        <w:t xml:space="preserve"> değerlendiril</w:t>
      </w:r>
      <w:r w:rsidR="00F769C7" w:rsidRPr="009052AB">
        <w:rPr>
          <w:rFonts w:ascii="Times New Roman" w:hAnsi="Times New Roman" w:cs="Times New Roman"/>
          <w:color w:val="000000" w:themeColor="text1"/>
          <w:sz w:val="24"/>
          <w:szCs w:val="24"/>
        </w:rPr>
        <w:t>erek</w:t>
      </w:r>
      <w:r w:rsidRPr="009052AB">
        <w:rPr>
          <w:rFonts w:ascii="Times New Roman" w:hAnsi="Times New Roman" w:cs="Times New Roman"/>
          <w:color w:val="000000" w:themeColor="text1"/>
          <w:sz w:val="24"/>
          <w:szCs w:val="24"/>
        </w:rPr>
        <w:t xml:space="preserve"> Tarım, Orman ve Köyişleri Komisyonu’nda görü</w:t>
      </w:r>
      <w:r w:rsidR="00F769C7" w:rsidRPr="009052AB">
        <w:rPr>
          <w:rFonts w:ascii="Times New Roman" w:hAnsi="Times New Roman" w:cs="Times New Roman"/>
          <w:color w:val="000000" w:themeColor="text1"/>
          <w:sz w:val="24"/>
          <w:szCs w:val="24"/>
        </w:rPr>
        <w:t>şü</w:t>
      </w:r>
      <w:r w:rsidRPr="009052AB">
        <w:rPr>
          <w:rFonts w:ascii="Times New Roman" w:hAnsi="Times New Roman" w:cs="Times New Roman"/>
          <w:color w:val="000000" w:themeColor="text1"/>
          <w:sz w:val="24"/>
          <w:szCs w:val="24"/>
        </w:rPr>
        <w:t>lecek ve tartışılacak olmasını olumlu bir adım olarak değerlendirmekteyiz.</w:t>
      </w:r>
    </w:p>
    <w:p w14:paraId="3F7CDC68" w14:textId="77777777" w:rsidR="00B262A5" w:rsidRPr="009052AB" w:rsidRDefault="00B262A5" w:rsidP="00593AB0">
      <w:pPr>
        <w:jc w:val="both"/>
        <w:rPr>
          <w:rFonts w:ascii="Times New Roman" w:hAnsi="Times New Roman" w:cs="Times New Roman"/>
          <w:color w:val="000000" w:themeColor="text1"/>
          <w:sz w:val="24"/>
          <w:szCs w:val="24"/>
        </w:rPr>
      </w:pPr>
    </w:p>
    <w:p w14:paraId="23B003FD" w14:textId="08A7D7B5" w:rsidR="00FD0E7E" w:rsidRPr="009052AB" w:rsidRDefault="00FD0E7E" w:rsidP="00593AB0">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lastRenderedPageBreak/>
        <w:t xml:space="preserve">Yasa tekliflerinin hazırlanması aşamasında meslek </w:t>
      </w:r>
      <w:r w:rsidR="00A763A0" w:rsidRPr="009052AB">
        <w:rPr>
          <w:rFonts w:ascii="Times New Roman" w:hAnsi="Times New Roman" w:cs="Times New Roman"/>
          <w:color w:val="000000" w:themeColor="text1"/>
          <w:sz w:val="24"/>
          <w:szCs w:val="24"/>
        </w:rPr>
        <w:t>O</w:t>
      </w:r>
      <w:r w:rsidRPr="009052AB">
        <w:rPr>
          <w:rFonts w:ascii="Times New Roman" w:hAnsi="Times New Roman" w:cs="Times New Roman"/>
          <w:color w:val="000000" w:themeColor="text1"/>
          <w:sz w:val="24"/>
          <w:szCs w:val="24"/>
        </w:rPr>
        <w:t>damız dahil ilgili kurum ve</w:t>
      </w:r>
      <w:r w:rsidR="00A763A0" w:rsidRPr="009052AB">
        <w:rPr>
          <w:rFonts w:ascii="Times New Roman" w:hAnsi="Times New Roman" w:cs="Times New Roman"/>
          <w:color w:val="000000" w:themeColor="text1"/>
          <w:sz w:val="24"/>
          <w:szCs w:val="24"/>
        </w:rPr>
        <w:t xml:space="preserve"> kuruluşların görüşlerinin alınmasının sağlıklı</w:t>
      </w:r>
      <w:r w:rsidR="0063336D" w:rsidRPr="009052AB">
        <w:rPr>
          <w:rFonts w:ascii="Times New Roman" w:hAnsi="Times New Roman" w:cs="Times New Roman"/>
          <w:color w:val="000000" w:themeColor="text1"/>
          <w:sz w:val="24"/>
          <w:szCs w:val="24"/>
        </w:rPr>
        <w:t>, uygulanabilir</w:t>
      </w:r>
      <w:r w:rsidR="00A763A0" w:rsidRPr="009052AB">
        <w:rPr>
          <w:rFonts w:ascii="Times New Roman" w:hAnsi="Times New Roman" w:cs="Times New Roman"/>
          <w:color w:val="000000" w:themeColor="text1"/>
          <w:sz w:val="24"/>
          <w:szCs w:val="24"/>
        </w:rPr>
        <w:t xml:space="preserve"> ve uzun ömürlü metinler oluşması açısından bir gereklilik olduğunu belirtmek isteriz.</w:t>
      </w:r>
      <w:r w:rsidRPr="009052AB">
        <w:rPr>
          <w:rFonts w:ascii="Times New Roman" w:hAnsi="Times New Roman" w:cs="Times New Roman"/>
          <w:color w:val="000000" w:themeColor="text1"/>
          <w:sz w:val="24"/>
          <w:szCs w:val="24"/>
        </w:rPr>
        <w:t xml:space="preserve"> </w:t>
      </w:r>
    </w:p>
    <w:p w14:paraId="56DB0648" w14:textId="7022B54D" w:rsidR="00B262A5" w:rsidRPr="009052AB" w:rsidRDefault="00B262A5" w:rsidP="00593AB0">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Teklifin “Genel Gerekçe</w:t>
      </w:r>
      <w:r w:rsidR="00BE0B53" w:rsidRPr="009052AB">
        <w:rPr>
          <w:rFonts w:ascii="Times New Roman" w:hAnsi="Times New Roman" w:cs="Times New Roman"/>
          <w:color w:val="000000" w:themeColor="text1"/>
          <w:sz w:val="24"/>
          <w:szCs w:val="24"/>
        </w:rPr>
        <w:t>”</w:t>
      </w:r>
      <w:r w:rsidRPr="009052AB">
        <w:rPr>
          <w:rFonts w:ascii="Times New Roman" w:hAnsi="Times New Roman" w:cs="Times New Roman"/>
          <w:color w:val="000000" w:themeColor="text1"/>
          <w:sz w:val="24"/>
          <w:szCs w:val="24"/>
        </w:rPr>
        <w:t xml:space="preserve">sinin ilk paragrafında yer alan </w:t>
      </w:r>
      <w:r w:rsidR="00BF76ED" w:rsidRPr="009052AB">
        <w:rPr>
          <w:rFonts w:ascii="Times New Roman" w:hAnsi="Times New Roman" w:cs="Times New Roman"/>
          <w:color w:val="000000" w:themeColor="text1"/>
          <w:sz w:val="24"/>
          <w:szCs w:val="24"/>
        </w:rPr>
        <w:t xml:space="preserve">veriler ve </w:t>
      </w:r>
      <w:r w:rsidRPr="009052AB">
        <w:rPr>
          <w:rFonts w:ascii="Times New Roman" w:hAnsi="Times New Roman" w:cs="Times New Roman"/>
          <w:color w:val="000000" w:themeColor="text1"/>
          <w:sz w:val="24"/>
          <w:szCs w:val="24"/>
        </w:rPr>
        <w:t>ifadeler, dışalım miktarlarına değinmeden</w:t>
      </w:r>
      <w:r w:rsidR="00BF76ED" w:rsidRPr="009052AB">
        <w:rPr>
          <w:rFonts w:ascii="Times New Roman" w:hAnsi="Times New Roman" w:cs="Times New Roman"/>
          <w:color w:val="000000" w:themeColor="text1"/>
          <w:sz w:val="24"/>
          <w:szCs w:val="24"/>
        </w:rPr>
        <w:t>,</w:t>
      </w:r>
      <w:r w:rsidRPr="009052AB">
        <w:rPr>
          <w:rFonts w:ascii="Times New Roman" w:hAnsi="Times New Roman" w:cs="Times New Roman"/>
          <w:color w:val="000000" w:themeColor="text1"/>
          <w:sz w:val="24"/>
          <w:szCs w:val="24"/>
        </w:rPr>
        <w:t xml:space="preserve"> tümüyle “pembe tablo” çizmektedir. </w:t>
      </w:r>
      <w:r w:rsidR="00132275" w:rsidRPr="009052AB">
        <w:rPr>
          <w:rFonts w:ascii="Times New Roman" w:hAnsi="Times New Roman" w:cs="Times New Roman"/>
          <w:color w:val="000000" w:themeColor="text1"/>
          <w:sz w:val="24"/>
          <w:szCs w:val="24"/>
        </w:rPr>
        <w:t>Odamız, bu aşamada Teklifin maddelerini değerlendirmekle yetinerek, tarım ve gıda sektöründe bilimsel verilere dayalı görüş, eleştiri ve değerlendirmelerini her ortamda kamuoyu ile paylaşmaya devam edecektir.</w:t>
      </w:r>
    </w:p>
    <w:p w14:paraId="2B8CCACE" w14:textId="207A9464" w:rsidR="00702481" w:rsidRPr="009052AB" w:rsidRDefault="00B42E31" w:rsidP="00593AB0">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Teklifin genelinde son yıllarda toplumsal duyarlılığın artmış olduğu</w:t>
      </w:r>
      <w:r w:rsidR="00132275" w:rsidRPr="009052AB">
        <w:rPr>
          <w:rFonts w:ascii="Times New Roman" w:hAnsi="Times New Roman" w:cs="Times New Roman"/>
          <w:color w:val="000000" w:themeColor="text1"/>
          <w:sz w:val="24"/>
          <w:szCs w:val="24"/>
        </w:rPr>
        <w:t xml:space="preserve"> </w:t>
      </w:r>
      <w:r w:rsidR="00702481" w:rsidRPr="009052AB">
        <w:rPr>
          <w:rFonts w:ascii="Times New Roman" w:hAnsi="Times New Roman" w:cs="Times New Roman"/>
          <w:color w:val="000000" w:themeColor="text1"/>
          <w:sz w:val="24"/>
          <w:szCs w:val="24"/>
        </w:rPr>
        <w:t xml:space="preserve">gıda güvenliği ve </w:t>
      </w:r>
      <w:r w:rsidR="00593AB0" w:rsidRPr="009052AB">
        <w:rPr>
          <w:rFonts w:ascii="Times New Roman" w:hAnsi="Times New Roman" w:cs="Times New Roman"/>
          <w:color w:val="000000" w:themeColor="text1"/>
          <w:sz w:val="24"/>
          <w:szCs w:val="24"/>
        </w:rPr>
        <w:t xml:space="preserve">tarım </w:t>
      </w:r>
      <w:r w:rsidRPr="009052AB">
        <w:rPr>
          <w:rFonts w:ascii="Times New Roman" w:hAnsi="Times New Roman" w:cs="Times New Roman"/>
          <w:color w:val="000000" w:themeColor="text1"/>
          <w:sz w:val="24"/>
          <w:szCs w:val="24"/>
        </w:rPr>
        <w:t>arazilerinin korunmasının temel alındığı düzenlemeleri</w:t>
      </w:r>
      <w:r w:rsidR="00702481" w:rsidRPr="009052AB">
        <w:rPr>
          <w:rFonts w:ascii="Times New Roman" w:hAnsi="Times New Roman" w:cs="Times New Roman"/>
          <w:color w:val="000000" w:themeColor="text1"/>
          <w:sz w:val="24"/>
          <w:szCs w:val="24"/>
        </w:rPr>
        <w:t xml:space="preserve"> içer</w:t>
      </w:r>
      <w:r w:rsidRPr="009052AB">
        <w:rPr>
          <w:rFonts w:ascii="Times New Roman" w:hAnsi="Times New Roman" w:cs="Times New Roman"/>
          <w:color w:val="000000" w:themeColor="text1"/>
          <w:sz w:val="24"/>
          <w:szCs w:val="24"/>
        </w:rPr>
        <w:t>diği</w:t>
      </w:r>
      <w:r w:rsidR="005D1817" w:rsidRPr="009052AB">
        <w:rPr>
          <w:rFonts w:ascii="Times New Roman" w:hAnsi="Times New Roman" w:cs="Times New Roman"/>
          <w:color w:val="000000" w:themeColor="text1"/>
          <w:sz w:val="24"/>
          <w:szCs w:val="24"/>
        </w:rPr>
        <w:t xml:space="preserve"> görülmektedir.</w:t>
      </w:r>
      <w:r w:rsidR="00702481" w:rsidRPr="009052AB">
        <w:rPr>
          <w:rFonts w:ascii="Times New Roman" w:hAnsi="Times New Roman" w:cs="Times New Roman"/>
          <w:color w:val="000000" w:themeColor="text1"/>
          <w:sz w:val="24"/>
          <w:szCs w:val="24"/>
        </w:rPr>
        <w:t xml:space="preserve"> </w:t>
      </w:r>
      <w:r w:rsidR="001F7A54" w:rsidRPr="009052AB">
        <w:rPr>
          <w:rFonts w:ascii="Times New Roman" w:hAnsi="Times New Roman" w:cs="Times New Roman"/>
          <w:color w:val="000000" w:themeColor="text1"/>
          <w:sz w:val="24"/>
          <w:szCs w:val="24"/>
        </w:rPr>
        <w:t>Bu genel yaklaşımla çelişen m</w:t>
      </w:r>
      <w:r w:rsidR="00702481" w:rsidRPr="009052AB">
        <w:rPr>
          <w:rFonts w:ascii="Times New Roman" w:hAnsi="Times New Roman" w:cs="Times New Roman"/>
          <w:color w:val="000000" w:themeColor="text1"/>
          <w:sz w:val="24"/>
          <w:szCs w:val="24"/>
        </w:rPr>
        <w:t xml:space="preserve">addelerin </w:t>
      </w:r>
      <w:r w:rsidR="001F7A54" w:rsidRPr="009052AB">
        <w:rPr>
          <w:rFonts w:ascii="Times New Roman" w:hAnsi="Times New Roman" w:cs="Times New Roman"/>
          <w:color w:val="000000" w:themeColor="text1"/>
          <w:sz w:val="24"/>
          <w:szCs w:val="24"/>
        </w:rPr>
        <w:t xml:space="preserve">ise </w:t>
      </w:r>
      <w:r w:rsidR="00702481" w:rsidRPr="009052AB">
        <w:rPr>
          <w:rFonts w:ascii="Times New Roman" w:hAnsi="Times New Roman" w:cs="Times New Roman"/>
          <w:color w:val="000000" w:themeColor="text1"/>
          <w:sz w:val="24"/>
          <w:szCs w:val="24"/>
        </w:rPr>
        <w:t>titizlikle değerlendirilmesi gerekmektedir.</w:t>
      </w:r>
    </w:p>
    <w:p w14:paraId="534D01B9" w14:textId="1C52E2E5" w:rsidR="0096667B" w:rsidRPr="009052AB" w:rsidRDefault="00107F03" w:rsidP="0096667B">
      <w:pPr>
        <w:jc w:val="both"/>
        <w:rPr>
          <w:rFonts w:ascii="Times New Roman" w:hAnsi="Times New Roman" w:cs="Times New Roman"/>
          <w:b/>
          <w:bCs/>
          <w:color w:val="000000" w:themeColor="text1"/>
          <w:sz w:val="24"/>
          <w:szCs w:val="24"/>
          <w:u w:val="single"/>
        </w:rPr>
      </w:pPr>
      <w:r w:rsidRPr="009052AB">
        <w:rPr>
          <w:rFonts w:ascii="Times New Roman" w:hAnsi="Times New Roman" w:cs="Times New Roman"/>
          <w:b/>
          <w:bCs/>
          <w:color w:val="000000" w:themeColor="text1"/>
          <w:sz w:val="24"/>
          <w:szCs w:val="24"/>
          <w:u w:val="single"/>
        </w:rPr>
        <w:t>MADDELER ÜZERİNE DEĞERLENDİRME</w:t>
      </w:r>
    </w:p>
    <w:p w14:paraId="32D72F4D" w14:textId="6C17100B" w:rsidR="0005507D" w:rsidRPr="009052AB" w:rsidRDefault="0005507D" w:rsidP="0096667B">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Yürürlük ve Yürütme maddeleri dışındaki diğer </w:t>
      </w:r>
      <w:r w:rsidR="002F4899" w:rsidRPr="009052AB">
        <w:rPr>
          <w:rFonts w:ascii="Times New Roman" w:hAnsi="Times New Roman" w:cs="Times New Roman"/>
          <w:color w:val="000000" w:themeColor="text1"/>
          <w:sz w:val="24"/>
          <w:szCs w:val="24"/>
        </w:rPr>
        <w:t xml:space="preserve">32 </w:t>
      </w:r>
      <w:r w:rsidRPr="009052AB">
        <w:rPr>
          <w:rFonts w:ascii="Times New Roman" w:hAnsi="Times New Roman" w:cs="Times New Roman"/>
          <w:color w:val="000000" w:themeColor="text1"/>
          <w:sz w:val="24"/>
          <w:szCs w:val="24"/>
        </w:rPr>
        <w:t>madde hak</w:t>
      </w:r>
      <w:r w:rsidR="002F4899" w:rsidRPr="009052AB">
        <w:rPr>
          <w:rFonts w:ascii="Times New Roman" w:hAnsi="Times New Roman" w:cs="Times New Roman"/>
          <w:color w:val="000000" w:themeColor="text1"/>
          <w:sz w:val="24"/>
          <w:szCs w:val="24"/>
        </w:rPr>
        <w:t>k</w:t>
      </w:r>
      <w:r w:rsidRPr="009052AB">
        <w:rPr>
          <w:rFonts w:ascii="Times New Roman" w:hAnsi="Times New Roman" w:cs="Times New Roman"/>
          <w:color w:val="000000" w:themeColor="text1"/>
          <w:sz w:val="24"/>
          <w:szCs w:val="24"/>
        </w:rPr>
        <w:t>ındaki görü</w:t>
      </w:r>
      <w:r w:rsidR="002F4899" w:rsidRPr="009052AB">
        <w:rPr>
          <w:rFonts w:ascii="Times New Roman" w:hAnsi="Times New Roman" w:cs="Times New Roman"/>
          <w:color w:val="000000" w:themeColor="text1"/>
          <w:sz w:val="24"/>
          <w:szCs w:val="24"/>
        </w:rPr>
        <w:t>ş ve önerilerimiz şunlardır:</w:t>
      </w:r>
    </w:p>
    <w:p w14:paraId="4C47FB96" w14:textId="6242AFBD" w:rsidR="00834AC7" w:rsidRPr="009052AB" w:rsidRDefault="00834AC7" w:rsidP="00834AC7">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1.</w:t>
      </w:r>
      <w:r w:rsidRPr="009052AB">
        <w:rPr>
          <w:rFonts w:ascii="Times New Roman" w:hAnsi="Times New Roman" w:cs="Times New Roman"/>
          <w:b/>
          <w:bCs/>
          <w:color w:val="000000" w:themeColor="text1"/>
          <w:sz w:val="24"/>
          <w:szCs w:val="24"/>
        </w:rPr>
        <w:t xml:space="preserve"> 4250 sayılı </w:t>
      </w:r>
      <w:bookmarkStart w:id="0" w:name="bookmark=id.gjdgxs" w:colFirst="0" w:colLast="0"/>
      <w:bookmarkEnd w:id="0"/>
      <w:r w:rsidR="00A3579E" w:rsidRPr="009052AB">
        <w:rPr>
          <w:rFonts w:ascii="Times New Roman" w:hAnsi="Times New Roman" w:cs="Times New Roman"/>
          <w:b/>
          <w:bCs/>
          <w:color w:val="000000" w:themeColor="text1"/>
          <w:sz w:val="24"/>
          <w:szCs w:val="24"/>
        </w:rPr>
        <w:t xml:space="preserve">İspirto </w:t>
      </w:r>
      <w:r w:rsidR="006034E6" w:rsidRPr="009052AB">
        <w:rPr>
          <w:rFonts w:ascii="Times New Roman" w:hAnsi="Times New Roman" w:cs="Times New Roman"/>
          <w:b/>
          <w:bCs/>
          <w:color w:val="000000" w:themeColor="text1"/>
          <w:sz w:val="24"/>
          <w:szCs w:val="24"/>
        </w:rPr>
        <w:t>v</w:t>
      </w:r>
      <w:r w:rsidR="00A3579E" w:rsidRPr="009052AB">
        <w:rPr>
          <w:rFonts w:ascii="Times New Roman" w:hAnsi="Times New Roman" w:cs="Times New Roman"/>
          <w:b/>
          <w:bCs/>
          <w:color w:val="000000" w:themeColor="text1"/>
          <w:sz w:val="24"/>
          <w:szCs w:val="24"/>
        </w:rPr>
        <w:t>e İspirtolu İçkiler İnhisarı Kanunu</w:t>
      </w:r>
      <w:r w:rsidRPr="009052AB">
        <w:rPr>
          <w:rFonts w:ascii="Times New Roman" w:hAnsi="Times New Roman" w:cs="Times New Roman"/>
          <w:b/>
          <w:bCs/>
          <w:color w:val="000000" w:themeColor="text1"/>
          <w:sz w:val="24"/>
          <w:szCs w:val="24"/>
        </w:rPr>
        <w:t>’nun 7. Madde</w:t>
      </w:r>
      <w:r w:rsidR="00A3579E" w:rsidRPr="009052AB">
        <w:rPr>
          <w:rFonts w:ascii="Times New Roman" w:hAnsi="Times New Roman" w:cs="Times New Roman"/>
          <w:b/>
          <w:bCs/>
          <w:color w:val="000000" w:themeColor="text1"/>
          <w:sz w:val="24"/>
          <w:szCs w:val="24"/>
        </w:rPr>
        <w:t>si</w:t>
      </w:r>
      <w:r w:rsidR="006034E6" w:rsidRPr="009052AB">
        <w:rPr>
          <w:rFonts w:ascii="Times New Roman" w:hAnsi="Times New Roman" w:cs="Times New Roman"/>
          <w:b/>
          <w:bCs/>
          <w:color w:val="000000" w:themeColor="text1"/>
          <w:sz w:val="24"/>
          <w:szCs w:val="24"/>
        </w:rPr>
        <w:t xml:space="preserve"> </w:t>
      </w:r>
      <w:r w:rsidRPr="009052AB">
        <w:rPr>
          <w:rFonts w:ascii="Times New Roman" w:hAnsi="Times New Roman" w:cs="Times New Roman"/>
          <w:b/>
          <w:bCs/>
          <w:color w:val="000000" w:themeColor="text1"/>
          <w:sz w:val="24"/>
          <w:szCs w:val="24"/>
        </w:rPr>
        <w:t>Değişikliği</w:t>
      </w:r>
    </w:p>
    <w:p w14:paraId="008B7A1F" w14:textId="46207046" w:rsidR="00834AC7" w:rsidRPr="009052AB" w:rsidRDefault="00DE5410" w:rsidP="00870D67">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Ceza miktarlarının arttırılması düzenle</w:t>
      </w:r>
      <w:r w:rsidR="00A3579E" w:rsidRPr="009052AB">
        <w:rPr>
          <w:rFonts w:ascii="Times New Roman" w:hAnsi="Times New Roman" w:cs="Times New Roman"/>
          <w:color w:val="000000" w:themeColor="text1"/>
          <w:sz w:val="24"/>
          <w:szCs w:val="24"/>
        </w:rPr>
        <w:t xml:space="preserve">yen değişiklik </w:t>
      </w:r>
      <w:r w:rsidRPr="009052AB">
        <w:rPr>
          <w:rFonts w:ascii="Times New Roman" w:hAnsi="Times New Roman" w:cs="Times New Roman"/>
          <w:color w:val="000000" w:themeColor="text1"/>
          <w:sz w:val="24"/>
          <w:szCs w:val="24"/>
        </w:rPr>
        <w:t>uygun olarak değerlendirilmektedir.</w:t>
      </w:r>
    </w:p>
    <w:p w14:paraId="6A30CEFA" w14:textId="11AB617C" w:rsidR="006034E6" w:rsidRPr="009052AB" w:rsidRDefault="006034E6" w:rsidP="00870D67">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Bununla birlikte cezaların bu denli artırımının</w:t>
      </w:r>
      <w:r w:rsidR="005D1817" w:rsidRPr="009052AB">
        <w:rPr>
          <w:rFonts w:ascii="Times New Roman" w:hAnsi="Times New Roman" w:cs="Times New Roman"/>
          <w:color w:val="000000" w:themeColor="text1"/>
          <w:sz w:val="24"/>
          <w:szCs w:val="24"/>
        </w:rPr>
        <w:t>,</w:t>
      </w:r>
      <w:r w:rsidRPr="009052AB">
        <w:rPr>
          <w:rFonts w:ascii="Times New Roman" w:hAnsi="Times New Roman" w:cs="Times New Roman"/>
          <w:color w:val="000000" w:themeColor="text1"/>
          <w:sz w:val="24"/>
          <w:szCs w:val="24"/>
        </w:rPr>
        <w:t xml:space="preserve"> kaçak üretim ve satışı yaygınlaştırabileceği dikkate alınmalı, öncelikle eğitimle ve uygulanabilir yönlendirmelerle bu tür olumsuzlukların önüne geçilmesine çalışılmalıdır.</w:t>
      </w:r>
      <w:r w:rsidR="005D1817" w:rsidRPr="009052AB">
        <w:rPr>
          <w:rFonts w:ascii="Times New Roman" w:hAnsi="Times New Roman" w:cs="Times New Roman"/>
          <w:color w:val="000000" w:themeColor="text1"/>
          <w:sz w:val="24"/>
          <w:szCs w:val="24"/>
        </w:rPr>
        <w:t xml:space="preserve"> Vergi oranı artışları ve kur yükselmeleri sonucunda oluşan </w:t>
      </w:r>
      <w:proofErr w:type="spellStart"/>
      <w:r w:rsidR="005D1817" w:rsidRPr="009052AB">
        <w:rPr>
          <w:rFonts w:ascii="Times New Roman" w:hAnsi="Times New Roman" w:cs="Times New Roman"/>
          <w:color w:val="000000" w:themeColor="text1"/>
          <w:sz w:val="24"/>
          <w:szCs w:val="24"/>
        </w:rPr>
        <w:t>erişilemezlik</w:t>
      </w:r>
      <w:proofErr w:type="spellEnd"/>
      <w:r w:rsidR="005D1817" w:rsidRPr="009052AB">
        <w:rPr>
          <w:rFonts w:ascii="Times New Roman" w:hAnsi="Times New Roman" w:cs="Times New Roman"/>
          <w:color w:val="000000" w:themeColor="text1"/>
          <w:sz w:val="24"/>
          <w:szCs w:val="24"/>
        </w:rPr>
        <w:t xml:space="preserve"> durumunun da değerlendirmelerde göz önüne alınması gereklidir.</w:t>
      </w:r>
    </w:p>
    <w:p w14:paraId="7F59F146" w14:textId="56CCF52B" w:rsidR="002326A7" w:rsidRPr="009052AB" w:rsidRDefault="002326A7" w:rsidP="002326A7">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İdari para cezasının bu denli artırılmasının görevini kötüye kullanabilecek kolluk </w:t>
      </w:r>
      <w:r w:rsidR="00AC761A" w:rsidRPr="009052AB">
        <w:rPr>
          <w:rFonts w:ascii="Times New Roman" w:hAnsi="Times New Roman" w:cs="Times New Roman"/>
          <w:color w:val="000000" w:themeColor="text1"/>
          <w:sz w:val="24"/>
          <w:szCs w:val="24"/>
        </w:rPr>
        <w:t xml:space="preserve">ya da denetim </w:t>
      </w:r>
      <w:r w:rsidRPr="009052AB">
        <w:rPr>
          <w:rFonts w:ascii="Times New Roman" w:hAnsi="Times New Roman" w:cs="Times New Roman"/>
          <w:color w:val="000000" w:themeColor="text1"/>
          <w:sz w:val="24"/>
          <w:szCs w:val="24"/>
        </w:rPr>
        <w:t xml:space="preserve">güçleri vs. bazı uygulayıcılarının bu hükmü daha fazla istismar etmesine yol açabileceği gerçeğine yönelik </w:t>
      </w:r>
      <w:r w:rsidR="00AC761A" w:rsidRPr="009052AB">
        <w:rPr>
          <w:rFonts w:ascii="Times New Roman" w:hAnsi="Times New Roman" w:cs="Times New Roman"/>
          <w:color w:val="000000" w:themeColor="text1"/>
          <w:sz w:val="24"/>
          <w:szCs w:val="24"/>
        </w:rPr>
        <w:t xml:space="preserve">de gerekli </w:t>
      </w:r>
      <w:r w:rsidRPr="009052AB">
        <w:rPr>
          <w:rFonts w:ascii="Times New Roman" w:hAnsi="Times New Roman" w:cs="Times New Roman"/>
          <w:color w:val="000000" w:themeColor="text1"/>
          <w:sz w:val="24"/>
          <w:szCs w:val="24"/>
        </w:rPr>
        <w:t>önlemler alınmalıdır.</w:t>
      </w:r>
    </w:p>
    <w:p w14:paraId="01D89576" w14:textId="4D097853" w:rsidR="00E10625" w:rsidRPr="009052AB" w:rsidRDefault="00E10625" w:rsidP="002326A7">
      <w:pPr>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2.</w:t>
      </w:r>
      <w:r w:rsidRPr="009052AB">
        <w:rPr>
          <w:rFonts w:ascii="Times New Roman" w:hAnsi="Times New Roman" w:cs="Times New Roman"/>
          <w:b/>
          <w:bCs/>
          <w:color w:val="000000" w:themeColor="text1"/>
          <w:sz w:val="24"/>
          <w:szCs w:val="24"/>
        </w:rPr>
        <w:t xml:space="preserve"> 6200 sayılı </w:t>
      </w:r>
      <w:r w:rsidR="00A3579E" w:rsidRPr="009052AB">
        <w:rPr>
          <w:rFonts w:ascii="Times New Roman" w:hAnsi="Times New Roman" w:cs="Times New Roman"/>
          <w:b/>
          <w:bCs/>
          <w:color w:val="000000" w:themeColor="text1"/>
          <w:sz w:val="24"/>
          <w:szCs w:val="24"/>
        </w:rPr>
        <w:t>Devlet Su İşleri Genel Müdürlüğünce Yürütülen Hizmetler Hakkında Kanun</w:t>
      </w:r>
      <w:r w:rsidRPr="009052AB">
        <w:rPr>
          <w:rFonts w:ascii="Times New Roman" w:hAnsi="Times New Roman" w:cs="Times New Roman"/>
          <w:b/>
          <w:bCs/>
          <w:color w:val="000000" w:themeColor="text1"/>
          <w:sz w:val="24"/>
          <w:szCs w:val="24"/>
        </w:rPr>
        <w:t>’</w:t>
      </w:r>
      <w:r w:rsidR="00A3579E" w:rsidRPr="009052AB">
        <w:rPr>
          <w:rFonts w:ascii="Times New Roman" w:hAnsi="Times New Roman" w:cs="Times New Roman"/>
          <w:b/>
          <w:bCs/>
          <w:color w:val="000000" w:themeColor="text1"/>
          <w:sz w:val="24"/>
          <w:szCs w:val="24"/>
        </w:rPr>
        <w:t>un</w:t>
      </w:r>
      <w:r w:rsidRPr="009052AB">
        <w:rPr>
          <w:rFonts w:ascii="Times New Roman" w:hAnsi="Times New Roman" w:cs="Times New Roman"/>
          <w:b/>
          <w:bCs/>
          <w:color w:val="000000" w:themeColor="text1"/>
          <w:sz w:val="24"/>
          <w:szCs w:val="24"/>
        </w:rPr>
        <w:t xml:space="preserve"> Ek 10</w:t>
      </w:r>
      <w:r w:rsidR="00053961" w:rsidRPr="009052AB">
        <w:rPr>
          <w:rFonts w:ascii="Times New Roman" w:hAnsi="Times New Roman" w:cs="Times New Roman"/>
          <w:b/>
          <w:bCs/>
          <w:color w:val="000000" w:themeColor="text1"/>
          <w:sz w:val="24"/>
          <w:szCs w:val="24"/>
        </w:rPr>
        <w:t>. Maddesinin</w:t>
      </w:r>
      <w:r w:rsidRPr="009052AB">
        <w:rPr>
          <w:rFonts w:ascii="Times New Roman" w:hAnsi="Times New Roman" w:cs="Times New Roman"/>
          <w:b/>
          <w:bCs/>
          <w:color w:val="000000" w:themeColor="text1"/>
          <w:sz w:val="24"/>
          <w:szCs w:val="24"/>
        </w:rPr>
        <w:t xml:space="preserve"> Kaldırılması</w:t>
      </w:r>
    </w:p>
    <w:p w14:paraId="019E872D" w14:textId="77777777" w:rsidR="00DB4117" w:rsidRPr="009052AB" w:rsidRDefault="00C4244E" w:rsidP="001D2FBD">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Sulama kooperatifleriyle ilgili iş ve işlemlerde Tarım ve Orman Bakanlığı’nın yetkili olması </w:t>
      </w:r>
      <w:r w:rsidR="001D2FBD" w:rsidRPr="009052AB">
        <w:rPr>
          <w:rFonts w:ascii="Times New Roman" w:hAnsi="Times New Roman" w:cs="Times New Roman"/>
          <w:color w:val="000000" w:themeColor="text1"/>
          <w:sz w:val="24"/>
          <w:szCs w:val="24"/>
        </w:rPr>
        <w:t>ilk bakışta</w:t>
      </w:r>
      <w:r w:rsidR="00207C0F"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color w:val="000000" w:themeColor="text1"/>
          <w:sz w:val="24"/>
          <w:szCs w:val="24"/>
        </w:rPr>
        <w:t xml:space="preserve">olumlu bir </w:t>
      </w:r>
      <w:r w:rsidR="001D2FBD" w:rsidRPr="009052AB">
        <w:rPr>
          <w:rFonts w:ascii="Times New Roman" w:hAnsi="Times New Roman" w:cs="Times New Roman"/>
          <w:color w:val="000000" w:themeColor="text1"/>
          <w:sz w:val="24"/>
          <w:szCs w:val="24"/>
        </w:rPr>
        <w:t>gelişme gibi görülebilir</w:t>
      </w:r>
      <w:r w:rsidRPr="009052AB">
        <w:rPr>
          <w:rFonts w:ascii="Times New Roman" w:hAnsi="Times New Roman" w:cs="Times New Roman"/>
          <w:color w:val="000000" w:themeColor="text1"/>
          <w:sz w:val="24"/>
          <w:szCs w:val="24"/>
        </w:rPr>
        <w:t xml:space="preserve">. </w:t>
      </w:r>
    </w:p>
    <w:p w14:paraId="16BF77BB" w14:textId="066E54B5" w:rsidR="00B1437D" w:rsidRPr="009052AB" w:rsidRDefault="00207C0F" w:rsidP="001D2FBD">
      <w:pPr>
        <w:jc w:val="both"/>
        <w:rPr>
          <w:rFonts w:ascii="Times New Roman" w:hAnsi="Times New Roman" w:cs="Times New Roman"/>
          <w:color w:val="000000" w:themeColor="text1"/>
          <w:sz w:val="24"/>
          <w:szCs w:val="24"/>
        </w:rPr>
      </w:pPr>
      <w:bookmarkStart w:id="1" w:name="_Hlk44380917"/>
      <w:r w:rsidRPr="009052AB">
        <w:rPr>
          <w:rFonts w:ascii="Times New Roman" w:hAnsi="Times New Roman" w:cs="Times New Roman"/>
          <w:color w:val="000000" w:themeColor="text1"/>
          <w:sz w:val="24"/>
          <w:szCs w:val="24"/>
        </w:rPr>
        <w:t xml:space="preserve">Ancak, </w:t>
      </w:r>
      <w:r w:rsidR="00DB4117" w:rsidRPr="009052AB">
        <w:rPr>
          <w:rFonts w:ascii="Times New Roman" w:hAnsi="Times New Roman" w:cs="Times New Roman"/>
          <w:color w:val="000000" w:themeColor="text1"/>
          <w:sz w:val="24"/>
          <w:szCs w:val="24"/>
        </w:rPr>
        <w:t xml:space="preserve">Teklif ile </w:t>
      </w:r>
      <w:r w:rsidRPr="009052AB">
        <w:rPr>
          <w:rFonts w:ascii="Times New Roman" w:hAnsi="Times New Roman" w:cs="Times New Roman"/>
          <w:color w:val="000000" w:themeColor="text1"/>
          <w:sz w:val="24"/>
          <w:szCs w:val="24"/>
        </w:rPr>
        <w:t>Su</w:t>
      </w:r>
      <w:r w:rsidR="00E10625" w:rsidRPr="009052AB">
        <w:rPr>
          <w:rFonts w:ascii="Times New Roman" w:hAnsi="Times New Roman" w:cs="Times New Roman"/>
          <w:color w:val="000000" w:themeColor="text1"/>
          <w:sz w:val="24"/>
          <w:szCs w:val="24"/>
        </w:rPr>
        <w:t xml:space="preserve">lama </w:t>
      </w:r>
      <w:r w:rsidRPr="009052AB">
        <w:rPr>
          <w:rFonts w:ascii="Times New Roman" w:hAnsi="Times New Roman" w:cs="Times New Roman"/>
          <w:color w:val="000000" w:themeColor="text1"/>
          <w:sz w:val="24"/>
          <w:szCs w:val="24"/>
        </w:rPr>
        <w:t>K</w:t>
      </w:r>
      <w:r w:rsidR="00E10625" w:rsidRPr="009052AB">
        <w:rPr>
          <w:rFonts w:ascii="Times New Roman" w:hAnsi="Times New Roman" w:cs="Times New Roman"/>
          <w:color w:val="000000" w:themeColor="text1"/>
          <w:sz w:val="24"/>
          <w:szCs w:val="24"/>
        </w:rPr>
        <w:t>ooperatifleri</w:t>
      </w:r>
      <w:r w:rsidRPr="009052AB">
        <w:rPr>
          <w:rFonts w:ascii="Times New Roman" w:hAnsi="Times New Roman" w:cs="Times New Roman"/>
          <w:color w:val="000000" w:themeColor="text1"/>
          <w:sz w:val="24"/>
          <w:szCs w:val="24"/>
        </w:rPr>
        <w:t xml:space="preserve"> </w:t>
      </w:r>
      <w:r w:rsidR="00E10625" w:rsidRPr="009052AB">
        <w:rPr>
          <w:rFonts w:ascii="Times New Roman" w:hAnsi="Times New Roman" w:cs="Times New Roman"/>
          <w:color w:val="000000" w:themeColor="text1"/>
          <w:sz w:val="24"/>
          <w:szCs w:val="24"/>
        </w:rPr>
        <w:t>DSİ Genel Müdürlüğü’nden alın</w:t>
      </w:r>
      <w:r w:rsidRPr="009052AB">
        <w:rPr>
          <w:rFonts w:ascii="Times New Roman" w:hAnsi="Times New Roman" w:cs="Times New Roman"/>
          <w:color w:val="000000" w:themeColor="text1"/>
          <w:sz w:val="24"/>
          <w:szCs w:val="24"/>
        </w:rPr>
        <w:t>ırken</w:t>
      </w:r>
      <w:r w:rsidR="001D2FBD" w:rsidRPr="009052AB">
        <w:rPr>
          <w:rFonts w:ascii="Times New Roman" w:hAnsi="Times New Roman" w:cs="Times New Roman"/>
          <w:color w:val="000000" w:themeColor="text1"/>
          <w:sz w:val="24"/>
          <w:szCs w:val="24"/>
        </w:rPr>
        <w:t>,</w:t>
      </w:r>
      <w:r w:rsidR="00E10625" w:rsidRPr="009052AB">
        <w:rPr>
          <w:rFonts w:ascii="Times New Roman" w:hAnsi="Times New Roman" w:cs="Times New Roman"/>
          <w:color w:val="000000" w:themeColor="text1"/>
          <w:sz w:val="24"/>
          <w:szCs w:val="24"/>
        </w:rPr>
        <w:t xml:space="preserve"> Sulama Birlikleri </w:t>
      </w:r>
      <w:r w:rsidR="001D2FBD" w:rsidRPr="009052AB">
        <w:rPr>
          <w:rFonts w:ascii="Times New Roman" w:hAnsi="Times New Roman" w:cs="Times New Roman"/>
          <w:color w:val="000000" w:themeColor="text1"/>
          <w:sz w:val="24"/>
          <w:szCs w:val="24"/>
        </w:rPr>
        <w:t xml:space="preserve">halen </w:t>
      </w:r>
      <w:r w:rsidR="00E10625" w:rsidRPr="009052AB">
        <w:rPr>
          <w:rFonts w:ascii="Times New Roman" w:hAnsi="Times New Roman" w:cs="Times New Roman"/>
          <w:color w:val="000000" w:themeColor="text1"/>
          <w:sz w:val="24"/>
          <w:szCs w:val="24"/>
        </w:rPr>
        <w:t xml:space="preserve">DSİ’de bırakılmaktadır. </w:t>
      </w:r>
      <w:bookmarkEnd w:id="1"/>
      <w:r w:rsidR="00B1437D" w:rsidRPr="009052AB">
        <w:rPr>
          <w:rFonts w:ascii="Times New Roman" w:hAnsi="Times New Roman" w:cs="Times New Roman"/>
          <w:color w:val="000000" w:themeColor="text1"/>
          <w:sz w:val="24"/>
          <w:szCs w:val="24"/>
        </w:rPr>
        <w:t xml:space="preserve">Ülke genelinde sulamaların %90’ından fazlasının Sulama Birlikleri tarafından gerçekleştirildiği bilinmektedir. Sulama kooperatifleri ile ilgili iş ve işlemlerde yetkinin DSİ’den alınarak Bakanlığa devredilmesinin, sulama ile ilgili proje ve uygulamaların tek elden yönetilmesi bakımından iki başlılık, yönetim karmaşası ve tecrübe eksikliklerinden dolayı sorunlar yaratacağı ortadadır. </w:t>
      </w:r>
      <w:r w:rsidRPr="009052AB">
        <w:rPr>
          <w:rFonts w:ascii="Times New Roman" w:hAnsi="Times New Roman" w:cs="Times New Roman"/>
          <w:color w:val="000000" w:themeColor="text1"/>
          <w:sz w:val="24"/>
          <w:szCs w:val="24"/>
        </w:rPr>
        <w:t xml:space="preserve">DSİ Genel Müdürlüğü halen </w:t>
      </w:r>
      <w:r w:rsidR="00DB4117" w:rsidRPr="009052AB">
        <w:rPr>
          <w:rFonts w:ascii="Times New Roman" w:hAnsi="Times New Roman" w:cs="Times New Roman"/>
          <w:color w:val="000000" w:themeColor="text1"/>
          <w:sz w:val="24"/>
          <w:szCs w:val="24"/>
        </w:rPr>
        <w:t xml:space="preserve">Tarım ve Orman </w:t>
      </w:r>
      <w:r w:rsidRPr="009052AB">
        <w:rPr>
          <w:rFonts w:ascii="Times New Roman" w:hAnsi="Times New Roman" w:cs="Times New Roman"/>
          <w:color w:val="000000" w:themeColor="text1"/>
          <w:sz w:val="24"/>
          <w:szCs w:val="24"/>
        </w:rPr>
        <w:t>Bakanlığı</w:t>
      </w:r>
      <w:r w:rsidR="00DB4117" w:rsidRPr="009052AB">
        <w:rPr>
          <w:rFonts w:ascii="Times New Roman" w:hAnsi="Times New Roman" w:cs="Times New Roman"/>
          <w:color w:val="000000" w:themeColor="text1"/>
          <w:sz w:val="24"/>
          <w:szCs w:val="24"/>
        </w:rPr>
        <w:t>’</w:t>
      </w:r>
      <w:r w:rsidRPr="009052AB">
        <w:rPr>
          <w:rFonts w:ascii="Times New Roman" w:hAnsi="Times New Roman" w:cs="Times New Roman"/>
          <w:color w:val="000000" w:themeColor="text1"/>
          <w:sz w:val="24"/>
          <w:szCs w:val="24"/>
        </w:rPr>
        <w:t>n</w:t>
      </w:r>
      <w:r w:rsidR="00DB4117" w:rsidRPr="009052AB">
        <w:rPr>
          <w:rFonts w:ascii="Times New Roman" w:hAnsi="Times New Roman" w:cs="Times New Roman"/>
          <w:color w:val="000000" w:themeColor="text1"/>
          <w:sz w:val="24"/>
          <w:szCs w:val="24"/>
        </w:rPr>
        <w:t>ın</w:t>
      </w:r>
      <w:r w:rsidRPr="009052AB">
        <w:rPr>
          <w:rFonts w:ascii="Times New Roman" w:hAnsi="Times New Roman" w:cs="Times New Roman"/>
          <w:color w:val="000000" w:themeColor="text1"/>
          <w:sz w:val="24"/>
          <w:szCs w:val="24"/>
        </w:rPr>
        <w:t xml:space="preserve"> ilgili kurumu iken yarın örneğin yine Enerji ve Tabii Kaynaklar Bakanlığı’na bağlan</w:t>
      </w:r>
      <w:r w:rsidR="00DB4117" w:rsidRPr="009052AB">
        <w:rPr>
          <w:rFonts w:ascii="Times New Roman" w:hAnsi="Times New Roman" w:cs="Times New Roman"/>
          <w:color w:val="000000" w:themeColor="text1"/>
          <w:sz w:val="24"/>
          <w:szCs w:val="24"/>
        </w:rPr>
        <w:t>abilir</w:t>
      </w:r>
      <w:r w:rsidRPr="009052AB">
        <w:rPr>
          <w:rFonts w:ascii="Times New Roman" w:hAnsi="Times New Roman" w:cs="Times New Roman"/>
          <w:color w:val="000000" w:themeColor="text1"/>
          <w:sz w:val="24"/>
          <w:szCs w:val="24"/>
        </w:rPr>
        <w:t>.</w:t>
      </w:r>
      <w:r w:rsidR="001D2FBD" w:rsidRPr="009052AB">
        <w:rPr>
          <w:rFonts w:ascii="Times New Roman" w:hAnsi="Times New Roman" w:cs="Times New Roman"/>
          <w:color w:val="000000" w:themeColor="text1"/>
          <w:sz w:val="24"/>
          <w:szCs w:val="24"/>
        </w:rPr>
        <w:t xml:space="preserve"> </w:t>
      </w:r>
      <w:bookmarkStart w:id="2" w:name="_Hlk44380969"/>
      <w:r w:rsidR="003869AD" w:rsidRPr="009052AB">
        <w:rPr>
          <w:rFonts w:ascii="Times New Roman" w:hAnsi="Times New Roman" w:cs="Times New Roman"/>
          <w:color w:val="000000" w:themeColor="text1"/>
          <w:sz w:val="24"/>
          <w:szCs w:val="24"/>
        </w:rPr>
        <w:t>Büyük ve küçük sulamalarda s</w:t>
      </w:r>
      <w:r w:rsidR="001D2FBD" w:rsidRPr="009052AB">
        <w:rPr>
          <w:rFonts w:ascii="Times New Roman" w:hAnsi="Times New Roman" w:cs="Times New Roman"/>
          <w:color w:val="000000" w:themeColor="text1"/>
          <w:sz w:val="24"/>
          <w:szCs w:val="24"/>
        </w:rPr>
        <w:t>ulama birlik ve kooperatiflerinin proje takibi ve denetle</w:t>
      </w:r>
      <w:r w:rsidR="00A531F9" w:rsidRPr="009052AB">
        <w:rPr>
          <w:rFonts w:ascii="Times New Roman" w:hAnsi="Times New Roman" w:cs="Times New Roman"/>
          <w:color w:val="000000" w:themeColor="text1"/>
          <w:sz w:val="24"/>
          <w:szCs w:val="24"/>
        </w:rPr>
        <w:t>n</w:t>
      </w:r>
      <w:r w:rsidR="001D2FBD" w:rsidRPr="009052AB">
        <w:rPr>
          <w:rFonts w:ascii="Times New Roman" w:hAnsi="Times New Roman" w:cs="Times New Roman"/>
          <w:color w:val="000000" w:themeColor="text1"/>
          <w:sz w:val="24"/>
          <w:szCs w:val="24"/>
        </w:rPr>
        <w:t xml:space="preserve">mesi açısından </w:t>
      </w:r>
      <w:r w:rsidR="00A531F9" w:rsidRPr="009052AB">
        <w:rPr>
          <w:rFonts w:ascii="Times New Roman" w:hAnsi="Times New Roman" w:cs="Times New Roman"/>
          <w:color w:val="000000" w:themeColor="text1"/>
          <w:sz w:val="24"/>
          <w:szCs w:val="24"/>
        </w:rPr>
        <w:t xml:space="preserve">tek bir kamu kurumunun görevli olması ve yetkilerin </w:t>
      </w:r>
      <w:r w:rsidR="001D2FBD" w:rsidRPr="009052AB">
        <w:rPr>
          <w:rFonts w:ascii="Times New Roman" w:hAnsi="Times New Roman" w:cs="Times New Roman"/>
          <w:color w:val="000000" w:themeColor="text1"/>
          <w:sz w:val="24"/>
          <w:szCs w:val="24"/>
        </w:rPr>
        <w:t>aynı çatı altında kalma</w:t>
      </w:r>
      <w:r w:rsidR="00A531F9" w:rsidRPr="009052AB">
        <w:rPr>
          <w:rFonts w:ascii="Times New Roman" w:hAnsi="Times New Roman" w:cs="Times New Roman"/>
          <w:color w:val="000000" w:themeColor="text1"/>
          <w:sz w:val="24"/>
          <w:szCs w:val="24"/>
        </w:rPr>
        <w:t>s</w:t>
      </w:r>
      <w:r w:rsidR="001D2FBD" w:rsidRPr="009052AB">
        <w:rPr>
          <w:rFonts w:ascii="Times New Roman" w:hAnsi="Times New Roman" w:cs="Times New Roman"/>
          <w:color w:val="000000" w:themeColor="text1"/>
          <w:sz w:val="24"/>
          <w:szCs w:val="24"/>
        </w:rPr>
        <w:t>ı</w:t>
      </w:r>
      <w:r w:rsidR="00A531F9" w:rsidRPr="009052AB">
        <w:rPr>
          <w:rFonts w:ascii="Times New Roman" w:hAnsi="Times New Roman" w:cs="Times New Roman"/>
          <w:color w:val="000000" w:themeColor="text1"/>
          <w:sz w:val="24"/>
          <w:szCs w:val="24"/>
        </w:rPr>
        <w:t xml:space="preserve"> daha doğru olacaktır.</w:t>
      </w:r>
      <w:r w:rsidR="001D2FBD" w:rsidRPr="009052AB">
        <w:rPr>
          <w:rFonts w:ascii="Times New Roman" w:hAnsi="Times New Roman" w:cs="Times New Roman"/>
          <w:color w:val="000000" w:themeColor="text1"/>
          <w:sz w:val="24"/>
          <w:szCs w:val="24"/>
        </w:rPr>
        <w:t xml:space="preserve"> </w:t>
      </w:r>
      <w:bookmarkEnd w:id="2"/>
      <w:r w:rsidR="00B1437D" w:rsidRPr="009052AB">
        <w:rPr>
          <w:rFonts w:ascii="Times New Roman" w:hAnsi="Times New Roman" w:cs="Times New Roman"/>
          <w:color w:val="000000" w:themeColor="text1"/>
          <w:sz w:val="24"/>
          <w:szCs w:val="24"/>
        </w:rPr>
        <w:t xml:space="preserve">Kooperatiflerden arındırılan DSİ’nin elinde kalan sulama </w:t>
      </w:r>
      <w:r w:rsidR="00B1437D" w:rsidRPr="009052AB">
        <w:rPr>
          <w:rFonts w:ascii="Times New Roman" w:hAnsi="Times New Roman" w:cs="Times New Roman"/>
          <w:color w:val="000000" w:themeColor="text1"/>
          <w:sz w:val="24"/>
          <w:szCs w:val="24"/>
        </w:rPr>
        <w:lastRenderedPageBreak/>
        <w:t xml:space="preserve">birliklerinin şirketleşmesi veya şirketlere devri daha kolay olacaktır. </w:t>
      </w:r>
      <w:r w:rsidR="001D2FBD" w:rsidRPr="009052AB">
        <w:rPr>
          <w:rFonts w:ascii="Times New Roman" w:hAnsi="Times New Roman" w:cs="Times New Roman"/>
          <w:color w:val="000000" w:themeColor="text1"/>
          <w:sz w:val="24"/>
          <w:szCs w:val="24"/>
        </w:rPr>
        <w:t xml:space="preserve">Sulama </w:t>
      </w:r>
      <w:r w:rsidR="00A531F9" w:rsidRPr="009052AB">
        <w:rPr>
          <w:rFonts w:ascii="Times New Roman" w:hAnsi="Times New Roman" w:cs="Times New Roman"/>
          <w:color w:val="000000" w:themeColor="text1"/>
          <w:sz w:val="24"/>
          <w:szCs w:val="24"/>
        </w:rPr>
        <w:t xml:space="preserve">tesislerinin işletilmesinde </w:t>
      </w:r>
      <w:r w:rsidR="00056C37" w:rsidRPr="009052AB">
        <w:rPr>
          <w:rFonts w:ascii="Times New Roman" w:hAnsi="Times New Roman" w:cs="Times New Roman"/>
          <w:color w:val="000000" w:themeColor="text1"/>
          <w:sz w:val="24"/>
          <w:szCs w:val="24"/>
        </w:rPr>
        <w:t>b</w:t>
      </w:r>
      <w:r w:rsidR="001D2FBD" w:rsidRPr="009052AB">
        <w:rPr>
          <w:rFonts w:ascii="Times New Roman" w:hAnsi="Times New Roman" w:cs="Times New Roman"/>
          <w:color w:val="000000" w:themeColor="text1"/>
          <w:sz w:val="24"/>
          <w:szCs w:val="24"/>
        </w:rPr>
        <w:t>irlikleri</w:t>
      </w:r>
      <w:r w:rsidR="00056C37" w:rsidRPr="009052AB">
        <w:rPr>
          <w:rFonts w:ascii="Times New Roman" w:hAnsi="Times New Roman" w:cs="Times New Roman"/>
          <w:color w:val="000000" w:themeColor="text1"/>
          <w:sz w:val="24"/>
          <w:szCs w:val="24"/>
        </w:rPr>
        <w:t>n varlığı</w:t>
      </w:r>
      <w:r w:rsidR="00A531F9" w:rsidRPr="009052AB">
        <w:rPr>
          <w:rFonts w:ascii="Times New Roman" w:hAnsi="Times New Roman" w:cs="Times New Roman"/>
          <w:color w:val="000000" w:themeColor="text1"/>
          <w:sz w:val="24"/>
          <w:szCs w:val="24"/>
        </w:rPr>
        <w:t xml:space="preserve"> devam edecekse,</w:t>
      </w:r>
      <w:r w:rsidR="00056C37" w:rsidRPr="009052AB">
        <w:rPr>
          <w:rFonts w:ascii="Times New Roman" w:hAnsi="Times New Roman" w:cs="Times New Roman"/>
          <w:color w:val="000000" w:themeColor="text1"/>
          <w:sz w:val="24"/>
          <w:szCs w:val="24"/>
        </w:rPr>
        <w:t xml:space="preserve"> </w:t>
      </w:r>
      <w:r w:rsidR="003869AD" w:rsidRPr="009052AB">
        <w:rPr>
          <w:rFonts w:ascii="Times New Roman" w:hAnsi="Times New Roman" w:cs="Times New Roman"/>
          <w:color w:val="000000" w:themeColor="text1"/>
          <w:sz w:val="24"/>
          <w:szCs w:val="24"/>
        </w:rPr>
        <w:t xml:space="preserve">bu durum </w:t>
      </w:r>
      <w:r w:rsidR="001D2FBD" w:rsidRPr="009052AB">
        <w:rPr>
          <w:rFonts w:ascii="Times New Roman" w:hAnsi="Times New Roman" w:cs="Times New Roman"/>
          <w:color w:val="000000" w:themeColor="text1"/>
          <w:sz w:val="24"/>
          <w:szCs w:val="24"/>
        </w:rPr>
        <w:t>DSİ’nin Tarım ve Orman Bakanlığı bünyesinde kalması koşuluna bağlanmalıdır.</w:t>
      </w:r>
      <w:r w:rsidR="00B1437D" w:rsidRPr="009052AB">
        <w:rPr>
          <w:rFonts w:ascii="Times New Roman" w:hAnsi="Times New Roman" w:cs="Times New Roman"/>
          <w:color w:val="000000" w:themeColor="text1"/>
          <w:sz w:val="24"/>
          <w:szCs w:val="24"/>
        </w:rPr>
        <w:t xml:space="preserve"> İklim krizi ve tarımsal su kullanımında tasarrufu esas alan suyu metalaştırmayan anlayışla özerk olarak yönetilmesi gereken DSİ’nin tek merkezden planlama, uygulama ve yönetim yapması gerekir.</w:t>
      </w:r>
    </w:p>
    <w:p w14:paraId="262FF205" w14:textId="63322B99" w:rsidR="00C3472C" w:rsidRPr="009052AB" w:rsidRDefault="00C3472C" w:rsidP="001D2FBD">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Ülkemizde sulama birlikleri ve sulama kooperatifleri tarafından işletilen sulamalarda değişik bölgelerde çok farklı su fiyatları uygulanması haksız rekabeti doğurmaktadır. Su fiyatlarının ülke genelinde tek fiyat olmasına yönelik bir düzenleme önerilmektedir. </w:t>
      </w:r>
    </w:p>
    <w:p w14:paraId="6B8D4554" w14:textId="6AE9CB7A" w:rsidR="00CF701F" w:rsidRPr="009052AB" w:rsidRDefault="00CF701F" w:rsidP="001D2FBD">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Tarımsal sulama hizmetleri ve sulama alanında çiftçi örgütlenmesi konusunda</w:t>
      </w:r>
      <w:r w:rsidR="00BA05F0"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color w:val="000000" w:themeColor="text1"/>
          <w:sz w:val="24"/>
          <w:szCs w:val="24"/>
        </w:rPr>
        <w:t xml:space="preserve">ZMO olarak </w:t>
      </w:r>
      <w:r w:rsidR="00BA05F0" w:rsidRPr="009052AB">
        <w:rPr>
          <w:rFonts w:ascii="Times New Roman" w:hAnsi="Times New Roman" w:cs="Times New Roman"/>
          <w:color w:val="000000" w:themeColor="text1"/>
          <w:sz w:val="24"/>
          <w:szCs w:val="24"/>
        </w:rPr>
        <w:t>kalıcı çözüm önerimiz</w:t>
      </w:r>
      <w:r w:rsidRPr="009052AB">
        <w:rPr>
          <w:rFonts w:ascii="Times New Roman" w:hAnsi="Times New Roman" w:cs="Times New Roman"/>
          <w:color w:val="000000" w:themeColor="text1"/>
          <w:sz w:val="24"/>
          <w:szCs w:val="24"/>
        </w:rPr>
        <w:t xml:space="preserve"> şöyledir. Şu an işlevsiz ve dağınık olan kamu yönetimi yerine su yönetiminde etkin bir kamu yönetimi kurulmalı, merkezi yönetim görev ve yetkilerine sahip çıkmalı, uzman kurumlar kapatılmamalı veya işlevsizleştirilmemelidir. Büyükşehir ve diğer yerel yönetimlerin altyapı eksikleri tamamlanmalı, görev yetki ve sorumluluklar yeniden tanımlanmalıdır. DSİ Genel Müdürlüğü güçlendirilmeli, en ücra noktalara hizmet verecek şekilde Toprak Su Genel Müdürlüğü yeniden kurulmalıdır.</w:t>
      </w:r>
      <w:r w:rsidR="003869AD" w:rsidRPr="009052AB">
        <w:rPr>
          <w:rFonts w:ascii="Times New Roman" w:hAnsi="Times New Roman" w:cs="Times New Roman"/>
          <w:color w:val="000000" w:themeColor="text1"/>
          <w:sz w:val="24"/>
          <w:szCs w:val="24"/>
        </w:rPr>
        <w:t xml:space="preserve"> Tarımsal sulamada çiftçi örgütlenmesi için tek model olarak güçlü ve demokratik sulama kooperatiflerinin varlığı yeterlidir.</w:t>
      </w:r>
    </w:p>
    <w:p w14:paraId="7E624721" w14:textId="5E5DADBA" w:rsidR="00C4244E" w:rsidRPr="009052AB" w:rsidRDefault="00A531F9" w:rsidP="00C4244E">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Madde gerekçesinde, Tarım ve Orman Bakanlığı’nın tarım kooperatifleriyle ilgili geniş bir alt yapıya sahip olduğu belirtilmektedir.</w:t>
      </w:r>
      <w:r w:rsidR="00D96ED9" w:rsidRPr="009052AB">
        <w:rPr>
          <w:rFonts w:ascii="Times New Roman" w:hAnsi="Times New Roman" w:cs="Times New Roman"/>
          <w:color w:val="000000" w:themeColor="text1"/>
          <w:sz w:val="24"/>
          <w:szCs w:val="24"/>
        </w:rPr>
        <w:t xml:space="preserve"> Odamız, tarımsal kooperatiflerin tek elde toplanmasını gerekli görmektedir. </w:t>
      </w:r>
      <w:r w:rsidRPr="009052AB">
        <w:rPr>
          <w:rFonts w:ascii="Times New Roman" w:hAnsi="Times New Roman" w:cs="Times New Roman"/>
          <w:color w:val="000000" w:themeColor="text1"/>
          <w:sz w:val="24"/>
          <w:szCs w:val="24"/>
        </w:rPr>
        <w:t>Tarımsal kooperatiflerin</w:t>
      </w:r>
      <w:r w:rsidR="00C4244E" w:rsidRPr="009052AB">
        <w:rPr>
          <w:rFonts w:ascii="Times New Roman" w:hAnsi="Times New Roman" w:cs="Times New Roman"/>
          <w:color w:val="000000" w:themeColor="text1"/>
          <w:sz w:val="24"/>
          <w:szCs w:val="24"/>
        </w:rPr>
        <w:t xml:space="preserve"> tek elde toplanması adına halen Ticaret Bakanlığı bünyesindeki TARİŞ, FİSKOBİRLİK, MARMARABİRLİK, ÇUKOBİRLİK gibi Tarım Satış Kooperatifleri ve Birlikleri, Yaş Meyve ve Sebze Kooperatifleri, Üretim ve Pazarlama Kooperatifleri gibi tarımla ilgili diğer kooperatiflerin de Tarım ve Orman Bakanlığı bünyesine alınması daha doğru olacaktır.</w:t>
      </w:r>
    </w:p>
    <w:p w14:paraId="0CCA0D71" w14:textId="542C5680" w:rsidR="006F4A67" w:rsidRPr="009052AB" w:rsidRDefault="006F4A67" w:rsidP="006F4A67">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3.</w:t>
      </w:r>
      <w:r w:rsidRPr="009052AB">
        <w:rPr>
          <w:rFonts w:ascii="Times New Roman" w:hAnsi="Times New Roman" w:cs="Times New Roman"/>
          <w:b/>
          <w:bCs/>
          <w:color w:val="000000" w:themeColor="text1"/>
          <w:sz w:val="24"/>
          <w:szCs w:val="24"/>
        </w:rPr>
        <w:t xml:space="preserve"> 6831 sayılı </w:t>
      </w:r>
      <w:r w:rsidR="00D86CAD" w:rsidRPr="009052AB">
        <w:rPr>
          <w:rFonts w:ascii="Times New Roman" w:hAnsi="Times New Roman" w:cs="Times New Roman"/>
          <w:b/>
          <w:bCs/>
          <w:color w:val="000000" w:themeColor="text1"/>
          <w:sz w:val="24"/>
          <w:szCs w:val="24"/>
        </w:rPr>
        <w:t>Orman Kanunu</w:t>
      </w:r>
      <w:r w:rsidRPr="009052AB">
        <w:rPr>
          <w:rFonts w:ascii="Times New Roman" w:hAnsi="Times New Roman" w:cs="Times New Roman"/>
          <w:b/>
          <w:bCs/>
          <w:color w:val="000000" w:themeColor="text1"/>
          <w:sz w:val="24"/>
          <w:szCs w:val="24"/>
        </w:rPr>
        <w:t>’nun 1. Maddesinde Değişiklik</w:t>
      </w:r>
    </w:p>
    <w:p w14:paraId="311F2705" w14:textId="6316B86D" w:rsidR="00EB456D" w:rsidRPr="009052AB" w:rsidRDefault="0063457F" w:rsidP="00EB456D">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Teklif </w:t>
      </w:r>
      <w:r w:rsidR="00EB456D" w:rsidRPr="009052AB">
        <w:rPr>
          <w:rFonts w:ascii="Times New Roman" w:hAnsi="Times New Roman" w:cs="Times New Roman"/>
          <w:color w:val="000000" w:themeColor="text1"/>
          <w:sz w:val="24"/>
          <w:szCs w:val="24"/>
        </w:rPr>
        <w:t>ile v</w:t>
      </w:r>
      <w:r w:rsidR="006F4A67" w:rsidRPr="009052AB">
        <w:rPr>
          <w:rFonts w:ascii="Times New Roman" w:hAnsi="Times New Roman" w:cs="Times New Roman"/>
          <w:color w:val="000000" w:themeColor="text1"/>
          <w:sz w:val="24"/>
          <w:szCs w:val="24"/>
        </w:rPr>
        <w:t>atandaşların kendi arazilerine orman sayılan ağaç türlerini dikmesinin önü açılmakt</w:t>
      </w:r>
      <w:r w:rsidR="00EB456D" w:rsidRPr="009052AB">
        <w:rPr>
          <w:rFonts w:ascii="Times New Roman" w:hAnsi="Times New Roman" w:cs="Times New Roman"/>
          <w:color w:val="000000" w:themeColor="text1"/>
          <w:sz w:val="24"/>
          <w:szCs w:val="24"/>
        </w:rPr>
        <w:t xml:space="preserve">a, sahipli arazilerde ekim ve dikim yoluyla </w:t>
      </w:r>
      <w:r w:rsidR="004B4C51" w:rsidRPr="009052AB">
        <w:rPr>
          <w:rFonts w:ascii="Times New Roman" w:hAnsi="Times New Roman" w:cs="Times New Roman"/>
          <w:color w:val="000000" w:themeColor="text1"/>
          <w:sz w:val="24"/>
          <w:szCs w:val="24"/>
        </w:rPr>
        <w:t xml:space="preserve">özel </w:t>
      </w:r>
      <w:r w:rsidR="00EB456D" w:rsidRPr="009052AB">
        <w:rPr>
          <w:rFonts w:ascii="Times New Roman" w:hAnsi="Times New Roman" w:cs="Times New Roman"/>
          <w:color w:val="000000" w:themeColor="text1"/>
          <w:sz w:val="24"/>
          <w:szCs w:val="24"/>
        </w:rPr>
        <w:t>ağaçlandırma yapılması teşvik</w:t>
      </w:r>
      <w:r w:rsidR="00EF38C6" w:rsidRPr="009052AB">
        <w:rPr>
          <w:rFonts w:ascii="Times New Roman" w:hAnsi="Times New Roman" w:cs="Times New Roman"/>
          <w:color w:val="000000" w:themeColor="text1"/>
          <w:sz w:val="24"/>
          <w:szCs w:val="24"/>
        </w:rPr>
        <w:t>inin</w:t>
      </w:r>
      <w:r w:rsidR="00EB456D" w:rsidRPr="009052AB">
        <w:rPr>
          <w:rFonts w:ascii="Times New Roman" w:hAnsi="Times New Roman" w:cs="Times New Roman"/>
          <w:color w:val="000000" w:themeColor="text1"/>
          <w:sz w:val="24"/>
          <w:szCs w:val="24"/>
        </w:rPr>
        <w:t xml:space="preserve"> </w:t>
      </w:r>
      <w:r w:rsidR="00EF38C6" w:rsidRPr="009052AB">
        <w:rPr>
          <w:rFonts w:ascii="Times New Roman" w:hAnsi="Times New Roman" w:cs="Times New Roman"/>
          <w:color w:val="000000" w:themeColor="text1"/>
          <w:sz w:val="24"/>
          <w:szCs w:val="24"/>
        </w:rPr>
        <w:t>amaçlandığı bildirilmektedir.</w:t>
      </w:r>
      <w:r w:rsidR="00EB456D" w:rsidRPr="009052AB">
        <w:rPr>
          <w:rFonts w:ascii="Times New Roman" w:hAnsi="Times New Roman" w:cs="Times New Roman"/>
          <w:color w:val="000000" w:themeColor="text1"/>
          <w:sz w:val="24"/>
          <w:szCs w:val="24"/>
        </w:rPr>
        <w:t xml:space="preserve"> </w:t>
      </w:r>
    </w:p>
    <w:p w14:paraId="21723A8D" w14:textId="1E5D9F57" w:rsidR="00E933A9" w:rsidRPr="009052AB" w:rsidRDefault="00E933A9" w:rsidP="00E933A9">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Orman Genel Müdürlüğü</w:t>
      </w:r>
      <w:r w:rsidR="00235B32" w:rsidRPr="009052AB">
        <w:rPr>
          <w:rFonts w:ascii="Times New Roman" w:hAnsi="Times New Roman" w:cs="Times New Roman"/>
          <w:color w:val="000000" w:themeColor="text1"/>
          <w:sz w:val="24"/>
          <w:szCs w:val="24"/>
        </w:rPr>
        <w:t xml:space="preserve"> (OGM)</w:t>
      </w:r>
      <w:r w:rsidRPr="009052AB">
        <w:rPr>
          <w:rFonts w:ascii="Times New Roman" w:hAnsi="Times New Roman" w:cs="Times New Roman"/>
          <w:color w:val="000000" w:themeColor="text1"/>
          <w:sz w:val="24"/>
          <w:szCs w:val="24"/>
        </w:rPr>
        <w:t xml:space="preserve">’nün 23 Ekim 2019 tarihinde yayımladığı Ağaçlandırma Yönetmeliği’nin 16. Maddesinde “özel ağaçlandırma” kapsamında </w:t>
      </w:r>
      <w:r w:rsidRPr="009052AB">
        <w:rPr>
          <w:rFonts w:ascii="Times New Roman" w:hAnsi="Times New Roman" w:cs="Times New Roman"/>
          <w:i/>
          <w:iCs/>
          <w:color w:val="000000" w:themeColor="text1"/>
          <w:sz w:val="24"/>
          <w:szCs w:val="24"/>
        </w:rPr>
        <w:t>“Devlet ormanlarında ve sahipli arazilerde en küçük parçası 0,5 hektardan, hazine arazilerinde ise 2 hektardan küçük olan yerler özel ağaçlandırma ve özel imar-ihya çalışmalarına konu edilemez.”</w:t>
      </w:r>
      <w:r w:rsidRPr="009052AB">
        <w:rPr>
          <w:rFonts w:ascii="Times New Roman" w:hAnsi="Times New Roman" w:cs="Times New Roman"/>
          <w:color w:val="000000" w:themeColor="text1"/>
          <w:sz w:val="24"/>
          <w:szCs w:val="24"/>
        </w:rPr>
        <w:t xml:space="preserve"> denilmektedir. Orman alanını artırmayı amaçlayan Teklifte ise belirleyici olan sınır “üç hektar”</w:t>
      </w:r>
      <w:r w:rsidR="00602D85" w:rsidRPr="009052AB">
        <w:rPr>
          <w:rFonts w:ascii="Times New Roman" w:hAnsi="Times New Roman" w:cs="Times New Roman"/>
          <w:color w:val="000000" w:themeColor="text1"/>
          <w:sz w:val="24"/>
          <w:szCs w:val="24"/>
        </w:rPr>
        <w:t xml:space="preserve"> </w:t>
      </w:r>
      <w:proofErr w:type="spellStart"/>
      <w:r w:rsidR="00EF38C6" w:rsidRPr="009052AB">
        <w:rPr>
          <w:rFonts w:ascii="Times New Roman" w:hAnsi="Times New Roman" w:cs="Times New Roman"/>
          <w:color w:val="000000" w:themeColor="text1"/>
          <w:sz w:val="24"/>
          <w:szCs w:val="24"/>
        </w:rPr>
        <w:t>d</w:t>
      </w:r>
      <w:r w:rsidRPr="009052AB">
        <w:rPr>
          <w:rFonts w:ascii="Times New Roman" w:hAnsi="Times New Roman" w:cs="Times New Roman"/>
          <w:color w:val="000000" w:themeColor="text1"/>
          <w:sz w:val="24"/>
          <w:szCs w:val="24"/>
        </w:rPr>
        <w:t>ır</w:t>
      </w:r>
      <w:proofErr w:type="spellEnd"/>
      <w:r w:rsidRPr="009052AB">
        <w:rPr>
          <w:rFonts w:ascii="Times New Roman" w:hAnsi="Times New Roman" w:cs="Times New Roman"/>
          <w:color w:val="000000" w:themeColor="text1"/>
          <w:sz w:val="24"/>
          <w:szCs w:val="24"/>
        </w:rPr>
        <w:t>.</w:t>
      </w:r>
    </w:p>
    <w:p w14:paraId="1F43C6BF" w14:textId="60058D24" w:rsidR="00555A15" w:rsidRPr="009052AB" w:rsidRDefault="00EB456D" w:rsidP="00EA2354">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Maddede</w:t>
      </w:r>
      <w:r w:rsidR="00555A15" w:rsidRPr="009052AB">
        <w:rPr>
          <w:rFonts w:ascii="Times New Roman" w:hAnsi="Times New Roman" w:cs="Times New Roman"/>
          <w:color w:val="000000" w:themeColor="text1"/>
          <w:sz w:val="24"/>
          <w:szCs w:val="24"/>
        </w:rPr>
        <w:t xml:space="preserve"> hukuksal olarak “orman” sayılmayacak 3 hektardan küçük sahipli arazilerdeki her türden ağaç ve ağaççık topluluğu </w:t>
      </w:r>
      <w:r w:rsidR="00EF38C6" w:rsidRPr="009052AB">
        <w:rPr>
          <w:rFonts w:ascii="Times New Roman" w:hAnsi="Times New Roman" w:cs="Times New Roman"/>
          <w:color w:val="000000" w:themeColor="text1"/>
          <w:sz w:val="24"/>
          <w:szCs w:val="24"/>
        </w:rPr>
        <w:t>olarak kabul edilirken</w:t>
      </w:r>
      <w:r w:rsidR="00EA2354" w:rsidRPr="009052AB">
        <w:rPr>
          <w:rFonts w:ascii="Times New Roman" w:hAnsi="Times New Roman" w:cs="Times New Roman"/>
          <w:color w:val="000000" w:themeColor="text1"/>
          <w:sz w:val="24"/>
          <w:szCs w:val="24"/>
        </w:rPr>
        <w:t xml:space="preserve">, </w:t>
      </w:r>
      <w:r w:rsidR="00555A15" w:rsidRPr="009052AB">
        <w:rPr>
          <w:rFonts w:ascii="Times New Roman" w:hAnsi="Times New Roman" w:cs="Times New Roman"/>
          <w:color w:val="000000" w:themeColor="text1"/>
          <w:sz w:val="24"/>
          <w:szCs w:val="24"/>
        </w:rPr>
        <w:t xml:space="preserve">aynı ağaç ve ağaççık türlerinden oluşturulan 3 hektardan büyük sahipli araziler hukuksal olarak “orman” </w:t>
      </w:r>
      <w:r w:rsidR="00EF38C6" w:rsidRPr="009052AB">
        <w:rPr>
          <w:rFonts w:ascii="Times New Roman" w:hAnsi="Times New Roman" w:cs="Times New Roman"/>
          <w:color w:val="000000" w:themeColor="text1"/>
          <w:sz w:val="24"/>
          <w:szCs w:val="24"/>
        </w:rPr>
        <w:t>kabul edilerek</w:t>
      </w:r>
      <w:r w:rsidR="00EA2354" w:rsidRPr="009052AB">
        <w:rPr>
          <w:rFonts w:ascii="Times New Roman" w:hAnsi="Times New Roman" w:cs="Times New Roman"/>
          <w:color w:val="000000" w:themeColor="text1"/>
          <w:sz w:val="24"/>
          <w:szCs w:val="24"/>
        </w:rPr>
        <w:t xml:space="preserve"> buralarda</w:t>
      </w:r>
      <w:r w:rsidR="00555A15" w:rsidRPr="009052AB">
        <w:rPr>
          <w:rFonts w:ascii="Times New Roman" w:hAnsi="Times New Roman" w:cs="Times New Roman"/>
          <w:color w:val="000000" w:themeColor="text1"/>
          <w:sz w:val="24"/>
          <w:szCs w:val="24"/>
        </w:rPr>
        <w:t xml:space="preserve"> orman hukuku uygulanacak ve kimi kısıtlamalar söz konusu olacaktır. Yapılacak düzenlemeyle 3 hektardan geniş sahip</w:t>
      </w:r>
      <w:r w:rsidR="00EF38C6" w:rsidRPr="009052AB">
        <w:rPr>
          <w:rFonts w:ascii="Times New Roman" w:hAnsi="Times New Roman" w:cs="Times New Roman"/>
          <w:color w:val="000000" w:themeColor="text1"/>
          <w:sz w:val="24"/>
          <w:szCs w:val="24"/>
        </w:rPr>
        <w:t>li</w:t>
      </w:r>
      <w:r w:rsidR="00555A15" w:rsidRPr="009052AB">
        <w:rPr>
          <w:rFonts w:ascii="Times New Roman" w:hAnsi="Times New Roman" w:cs="Times New Roman"/>
          <w:color w:val="000000" w:themeColor="text1"/>
          <w:sz w:val="24"/>
          <w:szCs w:val="24"/>
        </w:rPr>
        <w:t xml:space="preserve"> arazilerde “… tabii olarak yetişmeyen…” ağaç ve ağaççık türleriyle yapılacak ağaçlandırmalarla oluşturulacak </w:t>
      </w:r>
      <w:r w:rsidR="00EF38C6" w:rsidRPr="009052AB">
        <w:rPr>
          <w:rFonts w:ascii="Times New Roman" w:hAnsi="Times New Roman" w:cs="Times New Roman"/>
          <w:color w:val="000000" w:themeColor="text1"/>
          <w:sz w:val="24"/>
          <w:szCs w:val="24"/>
        </w:rPr>
        <w:t xml:space="preserve">araziler </w:t>
      </w:r>
      <w:r w:rsidR="00555A15" w:rsidRPr="009052AB">
        <w:rPr>
          <w:rFonts w:ascii="Times New Roman" w:hAnsi="Times New Roman" w:cs="Times New Roman"/>
          <w:color w:val="000000" w:themeColor="text1"/>
          <w:sz w:val="24"/>
          <w:szCs w:val="24"/>
        </w:rPr>
        <w:t>ise hukuksal olarak “</w:t>
      </w:r>
      <w:r w:rsidR="0069340D" w:rsidRPr="009052AB">
        <w:rPr>
          <w:rFonts w:ascii="Times New Roman" w:hAnsi="Times New Roman" w:cs="Times New Roman"/>
          <w:color w:val="000000" w:themeColor="text1"/>
          <w:sz w:val="24"/>
          <w:szCs w:val="24"/>
        </w:rPr>
        <w:t>orman” sayılmamaktadır</w:t>
      </w:r>
      <w:r w:rsidR="00555A15" w:rsidRPr="009052AB">
        <w:rPr>
          <w:rFonts w:ascii="Times New Roman" w:hAnsi="Times New Roman" w:cs="Times New Roman"/>
          <w:color w:val="000000" w:themeColor="text1"/>
          <w:sz w:val="24"/>
          <w:szCs w:val="24"/>
        </w:rPr>
        <w:t xml:space="preserve">. Bu nedenle, Fıkraya “…arazilerde tabii olarak yetişen…” ifadesinin </w:t>
      </w:r>
      <w:r w:rsidR="00555A15" w:rsidRPr="009052AB">
        <w:rPr>
          <w:rFonts w:ascii="Times New Roman" w:hAnsi="Times New Roman" w:cs="Times New Roman"/>
          <w:color w:val="000000" w:themeColor="text1"/>
          <w:sz w:val="24"/>
          <w:szCs w:val="24"/>
        </w:rPr>
        <w:lastRenderedPageBreak/>
        <w:t>eklenmesi kısıtlayıcıdır ve gerekçe ile bağdaşm</w:t>
      </w:r>
      <w:r w:rsidR="00235B32" w:rsidRPr="009052AB">
        <w:rPr>
          <w:rFonts w:ascii="Times New Roman" w:hAnsi="Times New Roman" w:cs="Times New Roman"/>
          <w:color w:val="000000" w:themeColor="text1"/>
          <w:sz w:val="24"/>
          <w:szCs w:val="24"/>
        </w:rPr>
        <w:t>amaktadır</w:t>
      </w:r>
      <w:r w:rsidR="00555A15" w:rsidRPr="009052AB">
        <w:rPr>
          <w:rFonts w:ascii="Times New Roman" w:hAnsi="Times New Roman" w:cs="Times New Roman"/>
          <w:color w:val="000000" w:themeColor="text1"/>
          <w:sz w:val="24"/>
          <w:szCs w:val="24"/>
        </w:rPr>
        <w:t xml:space="preserve">. Amaç gerçekten de “sahipli arazide ekim ve dikim yoluyla ağaçlandırma yapılmasını teşvik etmek…” ise mülkiyet sahibi, </w:t>
      </w:r>
      <w:r w:rsidR="00EA2354" w:rsidRPr="009052AB">
        <w:rPr>
          <w:rFonts w:ascii="Times New Roman" w:hAnsi="Times New Roman" w:cs="Times New Roman"/>
          <w:color w:val="000000" w:themeColor="text1"/>
          <w:sz w:val="24"/>
          <w:szCs w:val="24"/>
        </w:rPr>
        <w:t>“</w:t>
      </w:r>
      <w:r w:rsidR="00555A15" w:rsidRPr="009052AB">
        <w:rPr>
          <w:rFonts w:ascii="Times New Roman" w:hAnsi="Times New Roman" w:cs="Times New Roman"/>
          <w:color w:val="000000" w:themeColor="text1"/>
          <w:sz w:val="24"/>
          <w:szCs w:val="24"/>
        </w:rPr>
        <w:t>arazisinde doğal olarak yetişmeyen, sözgelimi yabancı</w:t>
      </w:r>
      <w:r w:rsidR="00555A15" w:rsidRPr="009052AB">
        <w:rPr>
          <w:rFonts w:ascii="Times New Roman" w:hAnsi="Times New Roman" w:cs="Times New Roman"/>
          <w:strike/>
          <w:color w:val="000000" w:themeColor="text1"/>
          <w:sz w:val="24"/>
          <w:szCs w:val="24"/>
        </w:rPr>
        <w:t>,</w:t>
      </w:r>
      <w:r w:rsidR="00555A15" w:rsidRPr="009052AB">
        <w:rPr>
          <w:rFonts w:ascii="Times New Roman" w:hAnsi="Times New Roman" w:cs="Times New Roman"/>
          <w:color w:val="000000" w:themeColor="text1"/>
          <w:sz w:val="24"/>
          <w:szCs w:val="24"/>
        </w:rPr>
        <w:t xml:space="preserve"> hızlı gelişen tür ağaç ve ağaççıklarla” da ağaçlandırma yapabilmelidir. Yaparsa, hukuksal olarak “orman” sayılmayacak</w:t>
      </w:r>
      <w:r w:rsidR="00EA2354" w:rsidRPr="009052AB">
        <w:rPr>
          <w:rFonts w:ascii="Times New Roman" w:hAnsi="Times New Roman" w:cs="Times New Roman"/>
          <w:color w:val="000000" w:themeColor="text1"/>
          <w:sz w:val="24"/>
          <w:szCs w:val="24"/>
        </w:rPr>
        <w:t xml:space="preserve"> olmasına karşın,</w:t>
      </w:r>
      <w:r w:rsidR="00555A15" w:rsidRPr="009052AB">
        <w:rPr>
          <w:rFonts w:ascii="Times New Roman" w:hAnsi="Times New Roman" w:cs="Times New Roman"/>
          <w:color w:val="000000" w:themeColor="text1"/>
          <w:sz w:val="24"/>
          <w:szCs w:val="24"/>
        </w:rPr>
        <w:t xml:space="preserve"> OGM bunu “devlet ormanı” sayılan arazilerde kendisi yap</w:t>
      </w:r>
      <w:r w:rsidR="00EA2354" w:rsidRPr="009052AB">
        <w:rPr>
          <w:rFonts w:ascii="Times New Roman" w:hAnsi="Times New Roman" w:cs="Times New Roman"/>
          <w:color w:val="000000" w:themeColor="text1"/>
          <w:sz w:val="24"/>
          <w:szCs w:val="24"/>
        </w:rPr>
        <w:t>makta,</w:t>
      </w:r>
      <w:r w:rsidR="00555A15" w:rsidRPr="009052AB">
        <w:rPr>
          <w:rFonts w:ascii="Times New Roman" w:hAnsi="Times New Roman" w:cs="Times New Roman"/>
          <w:color w:val="000000" w:themeColor="text1"/>
          <w:sz w:val="24"/>
          <w:szCs w:val="24"/>
        </w:rPr>
        <w:t xml:space="preserve"> gerçek ve tüzel kişilere bu doğrultuda izin ver</w:t>
      </w:r>
      <w:r w:rsidR="00EA2354" w:rsidRPr="009052AB">
        <w:rPr>
          <w:rFonts w:ascii="Times New Roman" w:hAnsi="Times New Roman" w:cs="Times New Roman"/>
          <w:color w:val="000000" w:themeColor="text1"/>
          <w:sz w:val="24"/>
          <w:szCs w:val="24"/>
        </w:rPr>
        <w:t>mektedir.</w:t>
      </w:r>
      <w:r w:rsidR="00555A15" w:rsidRPr="009052AB">
        <w:rPr>
          <w:rFonts w:ascii="Times New Roman" w:hAnsi="Times New Roman" w:cs="Times New Roman"/>
          <w:color w:val="000000" w:themeColor="text1"/>
          <w:sz w:val="24"/>
          <w:szCs w:val="24"/>
        </w:rPr>
        <w:t xml:space="preserve"> </w:t>
      </w:r>
    </w:p>
    <w:p w14:paraId="6C47DBB2" w14:textId="23EBA85C" w:rsidR="00EA2354" w:rsidRPr="009052AB" w:rsidRDefault="00EA2354" w:rsidP="00EA2354">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Yürürlükte olan Ağaçlandırma Yönetmeliği kapsamında 26 Mart 2020 tarihinden itibaren alınan başvuruların %95’inin Antalya, Muğla, İzmir, Aydın, Balıkesir, İstanbul ve Mersin gibi kıyı kentlerinde rantı yüksek alanlarda olması gerçeği karşısında, Teklif ile getirilen özel ormanlar için ağaçlandırmanın teşviki hükümlerinin yeniden değerlendirilmesini gerektirmektedir. </w:t>
      </w:r>
    </w:p>
    <w:p w14:paraId="6C503A2D" w14:textId="77777777" w:rsidR="00935610" w:rsidRPr="009052AB" w:rsidRDefault="00935610" w:rsidP="00935610">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Madde ile, </w:t>
      </w:r>
      <w:bookmarkStart w:id="3" w:name="_Hlk44379952"/>
      <w:r w:rsidRPr="009052AB">
        <w:rPr>
          <w:rFonts w:ascii="Times New Roman" w:hAnsi="Times New Roman" w:cs="Times New Roman"/>
          <w:color w:val="000000" w:themeColor="text1"/>
          <w:sz w:val="24"/>
          <w:szCs w:val="24"/>
        </w:rPr>
        <w:t>mutlak tarım alanlarında veya özel ürün arazilerinde de orman ağaçları üretiminin önü açılmaktadır. Tarımsal üretim planlaması yapılmadan temel tarımsal ürünlerin yetiştirilmesi için gerekli ovaların ve nitelikli tarım alanlarının “özel orman” kullanımına açılması yanlış olacaktır. Bu maddenin bitkisel üretimi engellemeyecek şekilde ve miktarda yeniden düzenlenmesi gerekmektedir. Ayrıca mülkiyeti sorunlu arazilerin ekim ve dikim yoluyla özel orman statüsü alarak tarım arazisi vasfını kaybetmesinin de önüne geçilecek şekilde madde yeniden düzenlenmelidir.</w:t>
      </w:r>
    </w:p>
    <w:bookmarkEnd w:id="3"/>
    <w:p w14:paraId="6E05B5D2" w14:textId="6117A2BB" w:rsidR="006F4A67" w:rsidRPr="009052AB" w:rsidRDefault="003A12DF" w:rsidP="006F4A67">
      <w:pPr>
        <w:spacing w:after="160" w:line="259" w:lineRule="auto"/>
        <w:jc w:val="both"/>
        <w:rPr>
          <w:rFonts w:eastAsia="Arial" w:cs="Arial"/>
          <w:b/>
          <w:color w:val="000000" w:themeColor="text1"/>
        </w:rPr>
      </w:pPr>
      <w:r w:rsidRPr="009052AB">
        <w:rPr>
          <w:rFonts w:ascii="Times New Roman" w:hAnsi="Times New Roman" w:cs="Times New Roman"/>
          <w:b/>
          <w:bCs/>
          <w:color w:val="000000" w:themeColor="text1"/>
          <w:sz w:val="24"/>
          <w:szCs w:val="24"/>
          <w:u w:val="single"/>
        </w:rPr>
        <w:t>M</w:t>
      </w:r>
      <w:r w:rsidR="006F4A67" w:rsidRPr="009052AB">
        <w:rPr>
          <w:rFonts w:ascii="Times New Roman" w:hAnsi="Times New Roman" w:cs="Times New Roman"/>
          <w:b/>
          <w:bCs/>
          <w:color w:val="000000" w:themeColor="text1"/>
          <w:sz w:val="24"/>
          <w:szCs w:val="24"/>
          <w:u w:val="single"/>
        </w:rPr>
        <w:t>ADDE 4.</w:t>
      </w:r>
      <w:r w:rsidR="006F4A67" w:rsidRPr="009052AB">
        <w:rPr>
          <w:rFonts w:eastAsia="Arial" w:cs="Arial"/>
          <w:b/>
          <w:color w:val="000000" w:themeColor="text1"/>
        </w:rPr>
        <w:t xml:space="preserve"> </w:t>
      </w:r>
      <w:r w:rsidR="006F4A67" w:rsidRPr="009052AB">
        <w:rPr>
          <w:rFonts w:ascii="Times New Roman" w:hAnsi="Times New Roman" w:cs="Times New Roman"/>
          <w:b/>
          <w:bCs/>
          <w:color w:val="000000" w:themeColor="text1"/>
          <w:sz w:val="24"/>
          <w:szCs w:val="24"/>
        </w:rPr>
        <w:t xml:space="preserve">6831 sayılı </w:t>
      </w:r>
      <w:r w:rsidRPr="009052AB">
        <w:rPr>
          <w:rFonts w:ascii="Times New Roman" w:hAnsi="Times New Roman" w:cs="Times New Roman"/>
          <w:b/>
          <w:bCs/>
          <w:color w:val="000000" w:themeColor="text1"/>
          <w:sz w:val="24"/>
          <w:szCs w:val="24"/>
        </w:rPr>
        <w:t>Orman Kanunu</w:t>
      </w:r>
      <w:r w:rsidR="006F4A67" w:rsidRPr="009052AB">
        <w:rPr>
          <w:rFonts w:ascii="Times New Roman" w:hAnsi="Times New Roman" w:cs="Times New Roman"/>
          <w:b/>
          <w:bCs/>
          <w:color w:val="000000" w:themeColor="text1"/>
          <w:sz w:val="24"/>
          <w:szCs w:val="24"/>
        </w:rPr>
        <w:t>’nun 1</w:t>
      </w:r>
      <w:r w:rsidR="00855E42" w:rsidRPr="009052AB">
        <w:rPr>
          <w:rFonts w:ascii="Times New Roman" w:hAnsi="Times New Roman" w:cs="Times New Roman"/>
          <w:b/>
          <w:bCs/>
          <w:color w:val="000000" w:themeColor="text1"/>
          <w:sz w:val="24"/>
          <w:szCs w:val="24"/>
        </w:rPr>
        <w:t>8</w:t>
      </w:r>
      <w:r w:rsidR="006F4A67" w:rsidRPr="009052AB">
        <w:rPr>
          <w:rFonts w:ascii="Times New Roman" w:hAnsi="Times New Roman" w:cs="Times New Roman"/>
          <w:b/>
          <w:bCs/>
          <w:color w:val="000000" w:themeColor="text1"/>
          <w:sz w:val="24"/>
          <w:szCs w:val="24"/>
        </w:rPr>
        <w:t xml:space="preserve">. Maddesinde Değişiklik </w:t>
      </w:r>
    </w:p>
    <w:p w14:paraId="6C1D3DB9" w14:textId="4AA356B3" w:rsidR="006F4A67" w:rsidRPr="009052AB" w:rsidRDefault="007B6255" w:rsidP="00853492">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Madde ile </w:t>
      </w:r>
      <w:bookmarkStart w:id="4" w:name="_Hlk44381352"/>
      <w:r w:rsidRPr="009052AB">
        <w:rPr>
          <w:rFonts w:ascii="Times New Roman" w:hAnsi="Times New Roman" w:cs="Times New Roman"/>
          <w:color w:val="000000" w:themeColor="text1"/>
          <w:sz w:val="24"/>
          <w:szCs w:val="24"/>
        </w:rPr>
        <w:t>b</w:t>
      </w:r>
      <w:r w:rsidR="006F4A67" w:rsidRPr="009052AB">
        <w:rPr>
          <w:rFonts w:ascii="Times New Roman" w:hAnsi="Times New Roman" w:cs="Times New Roman"/>
          <w:color w:val="000000" w:themeColor="text1"/>
          <w:sz w:val="24"/>
          <w:szCs w:val="24"/>
        </w:rPr>
        <w:t xml:space="preserve">ozuk orman alanlarında orman bitkisi fidanlıkları kurulmasına, mantar ve tıbbi aromatik bitki yetiştiriciliğine ve orman alanlarından üretilen odun dışı ürünlerin mamul ya da yarı mamul olarak işlenmesi amacıyla tesis kurulabilmesine izin verilebilmesi </w:t>
      </w:r>
      <w:bookmarkEnd w:id="4"/>
      <w:r w:rsidR="006F4A67" w:rsidRPr="009052AB">
        <w:rPr>
          <w:rFonts w:ascii="Times New Roman" w:hAnsi="Times New Roman" w:cs="Times New Roman"/>
          <w:color w:val="000000" w:themeColor="text1"/>
          <w:sz w:val="24"/>
          <w:szCs w:val="24"/>
        </w:rPr>
        <w:t>amaçlanmaktadır</w:t>
      </w:r>
    </w:p>
    <w:p w14:paraId="3A15C0C8" w14:textId="4DE2DA55" w:rsidR="00853492" w:rsidRPr="009052AB" w:rsidRDefault="00853492" w:rsidP="00853492">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Yapılacak düzenlemenin yeri 18. Madde değil, aslında 56-67. Maddelerdir. Yürürlükteki halinde de maddede söz konu etkinlikleri kimin yapacağından söz edilmemektedir. Yapılacak düzenlemede de “kim” sorusunun yanıtı özel kişi ve kuruluşlar ise “devlet ormanı sayılan yerlerden yararlanmanın özelleştirilmesi” uygulamalarına yeni bir olanak yaratılacaktır. Bu Anayasanın 169. Maddesindeki, </w:t>
      </w:r>
      <w:r w:rsidRPr="009052AB">
        <w:rPr>
          <w:rFonts w:ascii="Times New Roman" w:hAnsi="Times New Roman" w:cs="Times New Roman"/>
          <w:i/>
          <w:iCs/>
          <w:color w:val="000000" w:themeColor="text1"/>
          <w:sz w:val="24"/>
          <w:szCs w:val="24"/>
        </w:rPr>
        <w:t>“Devlet ormanları kanuna göre, Devletçe yönetilir ve işletilir. Bu ormanlar zamanaşımı ile mülk edinilemez ve kamu yararı dışında irtifak hakkına konu olamaz.”</w:t>
      </w:r>
      <w:r w:rsidRPr="009052AB">
        <w:rPr>
          <w:rFonts w:ascii="Times New Roman" w:hAnsi="Times New Roman" w:cs="Times New Roman"/>
          <w:color w:val="000000" w:themeColor="text1"/>
          <w:sz w:val="24"/>
          <w:szCs w:val="24"/>
        </w:rPr>
        <w:t xml:space="preserve"> hükmüne açıkça aykırıdır.</w:t>
      </w:r>
    </w:p>
    <w:p w14:paraId="72D4FA52" w14:textId="4C0F5B2C" w:rsidR="00B94846" w:rsidRPr="009052AB" w:rsidRDefault="00B94846" w:rsidP="00B94846">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Teklif ile getirilen düzenlemeler; bozuk orman alanlarının orman olma vasıflarını daha da bozabileceği gibi; yabanıl besin bitkileri, tıbbi bitkiler, aromatik bitkiler, boya bitkileri, soğanlı bitkiler, mantarlar, bal gibi odun dışı orman ürünlerinin işlenmesi için tesis kurdurulması Orman Genel Müdürlüğü’nce programa yıllık bazda alınan ve orman köylüleri ve kalkındırma kooperatiflerine tanınan önceliğe aykırı bir durum olacaktır. Bu varlıkların şirketlerin veya kişilerin tekeline geçmesi yanlışı bir yana, kurulacak tesislerle de orman alanları bozuk da olsa tümüyle yok olacaktır. Bu tarz tesislerden zorunlu olanlara köy yerleşik alanlarında izin verilmesi önerilebilir.   </w:t>
      </w:r>
    </w:p>
    <w:p w14:paraId="3AE04FBE" w14:textId="77777777" w:rsidR="005D042B" w:rsidRPr="009052AB" w:rsidRDefault="00D42C83" w:rsidP="005D042B">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Teklifte geçen “…tıbbi aromatik bitki yetiştiriciliği” 6831 sayılı Yasada, özellikle de bu yasanın 57. Maddesinde bir dayanağı olmamasına karşın Ağaçlandırma Yönetmeliği’yle yıllardır yapılmaktadır. </w:t>
      </w:r>
      <w:bookmarkStart w:id="5" w:name="_Hlk44381498"/>
      <w:r w:rsidRPr="009052AB">
        <w:rPr>
          <w:rFonts w:ascii="Times New Roman" w:hAnsi="Times New Roman" w:cs="Times New Roman"/>
          <w:color w:val="000000" w:themeColor="text1"/>
          <w:sz w:val="24"/>
          <w:szCs w:val="24"/>
        </w:rPr>
        <w:t xml:space="preserve">Bu yolla “devlet ormanı” sayılan yerlerdeki “bozuk/boşluklu kapalı orman” </w:t>
      </w:r>
      <w:r w:rsidRPr="009052AB">
        <w:rPr>
          <w:rFonts w:ascii="Times New Roman" w:hAnsi="Times New Roman" w:cs="Times New Roman"/>
          <w:color w:val="000000" w:themeColor="text1"/>
          <w:sz w:val="24"/>
          <w:szCs w:val="24"/>
        </w:rPr>
        <w:lastRenderedPageBreak/>
        <w:t>kullanılarak özel “tıbbi ve aromatik bitki” bahçelerine dönüştürülmektedir.</w:t>
      </w:r>
      <w:bookmarkEnd w:id="5"/>
      <w:r w:rsidRPr="009052AB">
        <w:rPr>
          <w:rFonts w:ascii="Times New Roman" w:hAnsi="Times New Roman" w:cs="Times New Roman"/>
          <w:color w:val="000000" w:themeColor="text1"/>
          <w:sz w:val="24"/>
          <w:szCs w:val="24"/>
        </w:rPr>
        <w:t xml:space="preserve"> Anayasanın 169. maddesindeki kurala aykırı olan bu düzenleme de “devlet ormanı” sayılan yerlerden yararlanmanın özelleştirilmesidir.</w:t>
      </w:r>
      <w:r w:rsidR="005D042B" w:rsidRPr="009052AB">
        <w:rPr>
          <w:rFonts w:ascii="Times New Roman" w:hAnsi="Times New Roman" w:cs="Times New Roman"/>
          <w:color w:val="000000" w:themeColor="text1"/>
          <w:sz w:val="24"/>
          <w:szCs w:val="24"/>
        </w:rPr>
        <w:t xml:space="preserve"> </w:t>
      </w:r>
      <w:bookmarkStart w:id="6" w:name="_Hlk44381528"/>
      <w:r w:rsidR="005D042B" w:rsidRPr="009052AB">
        <w:rPr>
          <w:rFonts w:ascii="Times New Roman" w:hAnsi="Times New Roman" w:cs="Times New Roman"/>
          <w:color w:val="000000" w:themeColor="text1"/>
          <w:sz w:val="24"/>
          <w:szCs w:val="24"/>
        </w:rPr>
        <w:t>Tıbbi aromatik bitkiler vb. envanterimizin yeterli ve güncel olmadığı günümüzde yapılacak değişikliklerin kötü niyetli kullanılmaması için konunun ciddi olarak irdelenmesi gerekmektedir.</w:t>
      </w:r>
    </w:p>
    <w:bookmarkEnd w:id="6"/>
    <w:p w14:paraId="478F36F7" w14:textId="3EEC7580" w:rsidR="00D42C83" w:rsidRPr="009052AB" w:rsidRDefault="005D042B" w:rsidP="00D42C83">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Y</w:t>
      </w:r>
      <w:r w:rsidR="00D42C83" w:rsidRPr="009052AB">
        <w:rPr>
          <w:rFonts w:ascii="Times New Roman" w:hAnsi="Times New Roman" w:cs="Times New Roman"/>
          <w:color w:val="000000" w:themeColor="text1"/>
          <w:sz w:val="24"/>
          <w:szCs w:val="24"/>
        </w:rPr>
        <w:t xml:space="preserve">apılmak istenen değişikliğin bir başka bir önemli sakıncası ise </w:t>
      </w:r>
      <w:bookmarkStart w:id="7" w:name="_Hlk44381713"/>
      <w:r w:rsidR="00D42C83" w:rsidRPr="009052AB">
        <w:rPr>
          <w:rFonts w:ascii="Times New Roman" w:hAnsi="Times New Roman" w:cs="Times New Roman"/>
          <w:color w:val="000000" w:themeColor="text1"/>
          <w:sz w:val="24"/>
          <w:szCs w:val="24"/>
        </w:rPr>
        <w:t>“orman alanlarından üretilen odun dışı ürünlerin mamul ya da yarı mamul olarak işlenmesi amacıyla tesis kurulması”</w:t>
      </w:r>
      <w:bookmarkEnd w:id="7"/>
      <w:r w:rsidR="00D42C83" w:rsidRPr="009052AB">
        <w:rPr>
          <w:rFonts w:ascii="Times New Roman" w:hAnsi="Times New Roman" w:cs="Times New Roman"/>
          <w:color w:val="000000" w:themeColor="text1"/>
          <w:sz w:val="24"/>
          <w:szCs w:val="24"/>
        </w:rPr>
        <w:t xml:space="preserve">dır: Bu düzenlemeyle, yatırımcının maliyetlerinin düşürülmesi amaçlanmaktadır. </w:t>
      </w:r>
      <w:bookmarkStart w:id="8" w:name="_Hlk44381673"/>
      <w:r w:rsidR="00D42C83" w:rsidRPr="009052AB">
        <w:rPr>
          <w:rFonts w:ascii="Times New Roman" w:hAnsi="Times New Roman" w:cs="Times New Roman"/>
          <w:color w:val="000000" w:themeColor="text1"/>
          <w:sz w:val="24"/>
          <w:szCs w:val="24"/>
        </w:rPr>
        <w:t>“</w:t>
      </w:r>
      <w:r w:rsidR="00020099" w:rsidRPr="009052AB">
        <w:rPr>
          <w:rFonts w:ascii="Times New Roman" w:hAnsi="Times New Roman" w:cs="Times New Roman"/>
          <w:color w:val="000000" w:themeColor="text1"/>
          <w:sz w:val="24"/>
          <w:szCs w:val="24"/>
        </w:rPr>
        <w:t>B</w:t>
      </w:r>
      <w:r w:rsidR="00D42C83" w:rsidRPr="009052AB">
        <w:rPr>
          <w:rFonts w:ascii="Times New Roman" w:hAnsi="Times New Roman" w:cs="Times New Roman"/>
          <w:color w:val="000000" w:themeColor="text1"/>
          <w:sz w:val="24"/>
          <w:szCs w:val="24"/>
        </w:rPr>
        <w:t>ozuk” sayılan orman ekosistemlerin</w:t>
      </w:r>
      <w:r w:rsidR="00020099" w:rsidRPr="009052AB">
        <w:rPr>
          <w:rFonts w:ascii="Times New Roman" w:hAnsi="Times New Roman" w:cs="Times New Roman"/>
          <w:color w:val="000000" w:themeColor="text1"/>
          <w:sz w:val="24"/>
          <w:szCs w:val="24"/>
        </w:rPr>
        <w:t xml:space="preserve"> </w:t>
      </w:r>
      <w:r w:rsidR="00D42C83" w:rsidRPr="009052AB">
        <w:rPr>
          <w:rFonts w:ascii="Times New Roman" w:hAnsi="Times New Roman" w:cs="Times New Roman"/>
          <w:color w:val="000000" w:themeColor="text1"/>
          <w:sz w:val="24"/>
          <w:szCs w:val="24"/>
        </w:rPr>
        <w:t>neredeyse sanayi sitelerine dönüştür</w:t>
      </w:r>
      <w:r w:rsidR="00020099" w:rsidRPr="009052AB">
        <w:rPr>
          <w:rFonts w:ascii="Times New Roman" w:hAnsi="Times New Roman" w:cs="Times New Roman"/>
          <w:color w:val="000000" w:themeColor="text1"/>
          <w:sz w:val="24"/>
          <w:szCs w:val="24"/>
        </w:rPr>
        <w:t>mesi,</w:t>
      </w:r>
      <w:r w:rsidR="00D42C83" w:rsidRPr="009052AB">
        <w:rPr>
          <w:rFonts w:ascii="Times New Roman" w:hAnsi="Times New Roman" w:cs="Times New Roman"/>
          <w:color w:val="000000" w:themeColor="text1"/>
          <w:sz w:val="24"/>
          <w:szCs w:val="24"/>
        </w:rPr>
        <w:t xml:space="preserve"> izin verilen alanın çevresindeki “bozuk” ya da “verimli</w:t>
      </w:r>
      <w:r w:rsidR="00020099" w:rsidRPr="009052AB">
        <w:rPr>
          <w:rFonts w:ascii="Times New Roman" w:hAnsi="Times New Roman" w:cs="Times New Roman"/>
          <w:color w:val="000000" w:themeColor="text1"/>
          <w:sz w:val="24"/>
          <w:szCs w:val="24"/>
        </w:rPr>
        <w:t>/</w:t>
      </w:r>
      <w:r w:rsidR="00D42C83" w:rsidRPr="009052AB">
        <w:rPr>
          <w:rFonts w:ascii="Times New Roman" w:hAnsi="Times New Roman" w:cs="Times New Roman"/>
          <w:color w:val="000000" w:themeColor="text1"/>
          <w:sz w:val="24"/>
          <w:szCs w:val="24"/>
        </w:rPr>
        <w:t>normal kapalı orman” sayılan orman ekosistemleri başta olmak üzere etkileşim içindeki tüm ekosistem</w:t>
      </w:r>
      <w:r w:rsidR="00020099" w:rsidRPr="009052AB">
        <w:rPr>
          <w:rFonts w:ascii="Times New Roman" w:hAnsi="Times New Roman" w:cs="Times New Roman"/>
          <w:color w:val="000000" w:themeColor="text1"/>
          <w:sz w:val="24"/>
          <w:szCs w:val="24"/>
        </w:rPr>
        <w:t>e</w:t>
      </w:r>
      <w:r w:rsidR="00D42C83" w:rsidRPr="009052AB">
        <w:rPr>
          <w:rFonts w:ascii="Times New Roman" w:hAnsi="Times New Roman" w:cs="Times New Roman"/>
          <w:color w:val="000000" w:themeColor="text1"/>
          <w:sz w:val="24"/>
          <w:szCs w:val="24"/>
        </w:rPr>
        <w:t xml:space="preserve"> zararlı etkilerde bulunabilecektir.</w:t>
      </w:r>
    </w:p>
    <w:bookmarkEnd w:id="8"/>
    <w:p w14:paraId="44019355" w14:textId="5C70C347" w:rsidR="006E0CA4" w:rsidRPr="009052AB" w:rsidRDefault="006E0CA4" w:rsidP="006E0CA4">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Orman alanlarında ya da ormanlara çok yakın alanlarda orman bitkileri dışında kültür bitkisi üretimi orman ekosistemini bitki koruma yönü ile tehdit etmektedir. Gerekçe: birçok orman bitkisi ile kültür bitkisinin zararlıları ortaktır. Orman bitkileri doğal olarak zararlılara karşı dayanıklı iken kültür bitkilerinin zararlılara karşı hassas olduğu bilimsel bir gerçektir. Orman alanlarına ya da yakınlarına gıda amaçlı kültür bitkilerinin tesis edilmesi durumunda bitki zararlılarına doğal bir davetiye çıkarılmış oluyor. Üreticiler bu zararlılarla karşılaştıklarında ise yoğun ve bilinçsiz ilaçlama yapmaktadır. Bu durum ise faydalı organizmalar ölmekte, zararlılarda tarım ilaçlarına dirence neden olmakta, sonuçta ekosistemin bozulması nedeniyle</w:t>
      </w:r>
      <w:r w:rsidR="00853492"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color w:val="000000" w:themeColor="text1"/>
          <w:sz w:val="24"/>
          <w:szCs w:val="24"/>
        </w:rPr>
        <w:t>hem kültür bitkileri hem de orman alanları zararlılarla bulaşmakta ve yoğun zararlar yaşanmaktadır. Bugün ülkemizdeki orman zararlılarının neden olduğu orman kayıpları, orman yangınlarının neden olduğu kayıplardan daha yüksektir. Bunun nedenleri arasında orman alanlarında ve orman alanlarının yakınlarında kültür bitkilerinin bilinçsiz olarak yetiştirilmesinin oldukça önemli olduğu bilinmektedir (Ballıkayalar ve Beşkayalar Tabiat Parkları Uzun Devreli Gelişme Planları</w:t>
      </w:r>
      <w:r w:rsidR="00853492" w:rsidRPr="009052AB">
        <w:rPr>
          <w:rFonts w:ascii="Times New Roman" w:hAnsi="Times New Roman" w:cs="Times New Roman"/>
          <w:color w:val="000000" w:themeColor="text1"/>
          <w:sz w:val="24"/>
          <w:szCs w:val="24"/>
        </w:rPr>
        <w:t xml:space="preserve"> vd.</w:t>
      </w:r>
      <w:r w:rsidRPr="009052AB">
        <w:rPr>
          <w:rFonts w:ascii="Times New Roman" w:hAnsi="Times New Roman" w:cs="Times New Roman"/>
          <w:color w:val="000000" w:themeColor="text1"/>
          <w:sz w:val="24"/>
          <w:szCs w:val="24"/>
        </w:rPr>
        <w:t>). Orman alanları ve çevresi, su kaynakları gibi düşünülmelidir. Su kaynaklarımızda ekolojik dengedeki bozulmaların önlenmesi için nasıl ki su kaynakları ile tarım alanları arasına bir mesafe konmak</w:t>
      </w:r>
      <w:r w:rsidR="00853492" w:rsidRPr="009052AB">
        <w:rPr>
          <w:rFonts w:ascii="Times New Roman" w:hAnsi="Times New Roman" w:cs="Times New Roman"/>
          <w:color w:val="000000" w:themeColor="text1"/>
          <w:sz w:val="24"/>
          <w:szCs w:val="24"/>
        </w:rPr>
        <w:t>ta</w:t>
      </w:r>
      <w:r w:rsidRPr="009052AB">
        <w:rPr>
          <w:rFonts w:ascii="Times New Roman" w:hAnsi="Times New Roman" w:cs="Times New Roman"/>
          <w:color w:val="000000" w:themeColor="text1"/>
          <w:sz w:val="24"/>
          <w:szCs w:val="24"/>
        </w:rPr>
        <w:t xml:space="preserve"> ise benzer sınırlamalar orman alanları ile tarım alanlarına da konmalıdır. Aksi halde orman ekosisteminin bozulması ile daha fazla orman kayıpları yaşanabilecektir. Ayrıca orman alanları ve çevresindeki tüm bitkilerin varlığı ekolojik denge için sürekli izlenmeli, gerektiğinde daha detaylı raporlar hazırlanmalıdır.</w:t>
      </w:r>
    </w:p>
    <w:p w14:paraId="3DDFCBC7" w14:textId="72E32903" w:rsidR="007B6255" w:rsidRPr="009052AB" w:rsidRDefault="007B6255" w:rsidP="007B6255">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Ayrıca, balık üretimi için sayılan tesislerin Tarım ve Orman Bakanlığı’nca onaylanan projeli yatırımlar olmasına ve bu durumda izin süresinin yatırımın termin süresi kadar alınmasına, termin süresi bitiminde ise Tarım ve Orman Bakanlığı tarafından yapılacak tesis etki analiz değerlendirmesinde tesis termin süresinin uzatılabilmesine ya da tevsii, ihya projelerinin aynı onay esasına bağlı olarak uzatılmasına yönelik bir düzenleme önerilmektedir.</w:t>
      </w:r>
    </w:p>
    <w:p w14:paraId="6EC405F5" w14:textId="20E2D8D2" w:rsidR="008412E3" w:rsidRPr="009052AB" w:rsidRDefault="008412E3" w:rsidP="008412E3">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Özetle; mevcut iktidarca süreç içerisinde orman fidanlıkları kapatılmaya çalışılmış kapatılan bir kısım fidanlık imara açılmıştır. Bozuk orman alanlarının ağaçlandırılarak ya da rehabilite edilerek verimli ormana dönüştürülmesi Orman Genel Müdürlüğünün Anayasa ve Orman Kanunu’ndan gelen asli görevidir. Odun dışı ürünlerin </w:t>
      </w:r>
      <w:r w:rsidR="00541696" w:rsidRPr="009052AB">
        <w:rPr>
          <w:rFonts w:ascii="Times New Roman" w:hAnsi="Times New Roman" w:cs="Times New Roman"/>
          <w:color w:val="000000" w:themeColor="text1"/>
          <w:sz w:val="24"/>
          <w:szCs w:val="24"/>
        </w:rPr>
        <w:t>mamul</w:t>
      </w:r>
      <w:r w:rsidRPr="009052AB">
        <w:rPr>
          <w:rFonts w:ascii="Times New Roman" w:hAnsi="Times New Roman" w:cs="Times New Roman"/>
          <w:color w:val="000000" w:themeColor="text1"/>
          <w:sz w:val="24"/>
          <w:szCs w:val="24"/>
        </w:rPr>
        <w:t xml:space="preserve"> ya da yarı </w:t>
      </w:r>
      <w:r w:rsidR="00541696" w:rsidRPr="009052AB">
        <w:rPr>
          <w:rFonts w:ascii="Times New Roman" w:hAnsi="Times New Roman" w:cs="Times New Roman"/>
          <w:color w:val="000000" w:themeColor="text1"/>
          <w:sz w:val="24"/>
          <w:szCs w:val="24"/>
        </w:rPr>
        <w:t>mamul</w:t>
      </w:r>
      <w:r w:rsidRPr="009052AB">
        <w:rPr>
          <w:rFonts w:ascii="Times New Roman" w:hAnsi="Times New Roman" w:cs="Times New Roman"/>
          <w:color w:val="000000" w:themeColor="text1"/>
          <w:sz w:val="24"/>
          <w:szCs w:val="24"/>
        </w:rPr>
        <w:t xml:space="preserve"> işlenmesi nitelemesi açıkça ifade edilmelidir. Odun dışı orman ürünleri nelerdir belirtilmelidir. Aksi durumda birçok sanayi dalı bir şekilde ilişkilendirilerek </w:t>
      </w:r>
      <w:r w:rsidR="00541696" w:rsidRPr="009052AB">
        <w:rPr>
          <w:rFonts w:ascii="Times New Roman" w:hAnsi="Times New Roman" w:cs="Times New Roman"/>
          <w:color w:val="000000" w:themeColor="text1"/>
          <w:sz w:val="24"/>
          <w:szCs w:val="24"/>
        </w:rPr>
        <w:t>söz konusu</w:t>
      </w:r>
      <w:r w:rsidRPr="009052AB">
        <w:rPr>
          <w:rFonts w:ascii="Times New Roman" w:hAnsi="Times New Roman" w:cs="Times New Roman"/>
          <w:color w:val="000000" w:themeColor="text1"/>
          <w:sz w:val="24"/>
          <w:szCs w:val="24"/>
        </w:rPr>
        <w:t xml:space="preserve"> alanlarda yapılaşmaya </w:t>
      </w:r>
      <w:r w:rsidRPr="009052AB">
        <w:rPr>
          <w:rFonts w:ascii="Times New Roman" w:hAnsi="Times New Roman" w:cs="Times New Roman"/>
          <w:color w:val="000000" w:themeColor="text1"/>
          <w:sz w:val="24"/>
          <w:szCs w:val="24"/>
        </w:rPr>
        <w:lastRenderedPageBreak/>
        <w:t>neden olacaktır. Bu alanlar ağaçlandırma dışında fidanlık, tesis, işletme vb. amaçla tahsis edilmemelidir. Bu tür tesisler için tahsis edilen ormanlık alanların geriye dönüşü fiilen mümkün değildir. Bu uygulama, ormanların daralmasına ve başka amaçlarla kullanılmasına neden olur bu da anayasanın 169. Maddesine aykırıdır.</w:t>
      </w:r>
    </w:p>
    <w:p w14:paraId="62AC02DD" w14:textId="4049A081" w:rsidR="00855E42" w:rsidRPr="009052AB" w:rsidRDefault="00855E42" w:rsidP="00855E42">
      <w:pPr>
        <w:spacing w:after="160" w:line="259" w:lineRule="auto"/>
        <w:jc w:val="both"/>
        <w:rPr>
          <w:rFonts w:eastAsia="Arial" w:cs="Arial"/>
          <w:b/>
          <w:color w:val="000000" w:themeColor="text1"/>
        </w:rPr>
      </w:pPr>
      <w:r w:rsidRPr="009052AB">
        <w:rPr>
          <w:rFonts w:ascii="Times New Roman" w:hAnsi="Times New Roman" w:cs="Times New Roman"/>
          <w:b/>
          <w:bCs/>
          <w:color w:val="000000" w:themeColor="text1"/>
          <w:sz w:val="24"/>
          <w:szCs w:val="24"/>
          <w:u w:val="single"/>
        </w:rPr>
        <w:t>MADDE 5.</w:t>
      </w:r>
      <w:r w:rsidRPr="009052AB">
        <w:rPr>
          <w:rFonts w:eastAsia="Arial" w:cs="Arial"/>
          <w:b/>
          <w:color w:val="000000" w:themeColor="text1"/>
        </w:rPr>
        <w:t xml:space="preserve"> </w:t>
      </w:r>
      <w:r w:rsidRPr="009052AB">
        <w:rPr>
          <w:rFonts w:ascii="Times New Roman" w:hAnsi="Times New Roman" w:cs="Times New Roman"/>
          <w:b/>
          <w:bCs/>
          <w:color w:val="000000" w:themeColor="text1"/>
          <w:sz w:val="24"/>
          <w:szCs w:val="24"/>
        </w:rPr>
        <w:t xml:space="preserve">6831 sayılı </w:t>
      </w:r>
      <w:r w:rsidR="007B6255" w:rsidRPr="009052AB">
        <w:rPr>
          <w:rFonts w:ascii="Times New Roman" w:hAnsi="Times New Roman" w:cs="Times New Roman"/>
          <w:b/>
          <w:bCs/>
          <w:color w:val="000000" w:themeColor="text1"/>
          <w:sz w:val="24"/>
          <w:szCs w:val="24"/>
        </w:rPr>
        <w:t>Orman Kanunu</w:t>
      </w:r>
      <w:r w:rsidRPr="009052AB">
        <w:rPr>
          <w:rFonts w:ascii="Times New Roman" w:hAnsi="Times New Roman" w:cs="Times New Roman"/>
          <w:b/>
          <w:bCs/>
          <w:color w:val="000000" w:themeColor="text1"/>
          <w:sz w:val="24"/>
          <w:szCs w:val="24"/>
        </w:rPr>
        <w:t>’nun 94. Maddesinde Değişiklik</w:t>
      </w:r>
    </w:p>
    <w:p w14:paraId="167A0195" w14:textId="77DCB863" w:rsidR="0020218F" w:rsidRPr="009052AB" w:rsidRDefault="0020218F" w:rsidP="0020218F">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Bozuk orman alanlarının ağaçlandırılarak ya da rehabilite edilerek verimli ormana dönüştürülmesi Orman Genel Müdürlüğü’nün Anayasa ve Orman Kanunu’ndan gelen asli görevidir. Bu alanlar ağaçlandırma dışında fidanlık, tesis, işletme vb. amaçla tahsis edilmemelidir. Bu tür tesisler için tahsis edilen ormanlık alanların geriye dönüşü fiilen mümkün değildir. </w:t>
      </w:r>
    </w:p>
    <w:p w14:paraId="37BB4170" w14:textId="3D6AC80A" w:rsidR="00A34DC7" w:rsidRPr="009052AB" w:rsidRDefault="0020218F" w:rsidP="0020218F">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Madde ile h</w:t>
      </w:r>
      <w:r w:rsidR="00A34DC7" w:rsidRPr="009052AB">
        <w:rPr>
          <w:rFonts w:ascii="Times New Roman" w:hAnsi="Times New Roman" w:cs="Times New Roman"/>
          <w:color w:val="000000" w:themeColor="text1"/>
          <w:sz w:val="24"/>
          <w:szCs w:val="24"/>
        </w:rPr>
        <w:t>ukuksal olarak “orman” sayılan yerlerde;</w:t>
      </w:r>
      <w:r w:rsidR="00B94846" w:rsidRPr="009052AB">
        <w:rPr>
          <w:rFonts w:ascii="Times New Roman" w:hAnsi="Times New Roman" w:cs="Times New Roman"/>
          <w:color w:val="000000" w:themeColor="text1"/>
          <w:sz w:val="24"/>
          <w:szCs w:val="24"/>
        </w:rPr>
        <w:t xml:space="preserve"> </w:t>
      </w:r>
      <w:r w:rsidR="00A34DC7" w:rsidRPr="009052AB">
        <w:rPr>
          <w:rFonts w:ascii="Times New Roman" w:hAnsi="Times New Roman" w:cs="Times New Roman"/>
          <w:color w:val="000000" w:themeColor="text1"/>
          <w:sz w:val="24"/>
          <w:szCs w:val="24"/>
        </w:rPr>
        <w:t xml:space="preserve">“…odun dışı ürünleri mamul ya da yarı mamul olarak işleyen tesisleri, mantar ve tıbbi aromatik bitki yetiştiriciliğini ve orman bitkisi fidanlıklarını orman sınırları içinde yapanlar ve izinsiz kuranlar,” </w:t>
      </w:r>
      <w:r w:rsidR="00B94846" w:rsidRPr="009052AB">
        <w:rPr>
          <w:rFonts w:ascii="Times New Roman" w:hAnsi="Times New Roman" w:cs="Times New Roman"/>
          <w:color w:val="000000" w:themeColor="text1"/>
          <w:sz w:val="24"/>
          <w:szCs w:val="24"/>
        </w:rPr>
        <w:t>için para ve hapis cezai hükümler getirilmektedir.</w:t>
      </w:r>
    </w:p>
    <w:p w14:paraId="699A9BA8" w14:textId="77777777" w:rsidR="0020218F" w:rsidRPr="009052AB" w:rsidRDefault="0020218F" w:rsidP="0020218F">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Yapılması öngörülen düzenlemede “kamu yararı” aranmayacak olması Anayasanın 169. Maddesindeki; </w:t>
      </w:r>
      <w:r w:rsidRPr="009052AB">
        <w:rPr>
          <w:rFonts w:ascii="Times New Roman" w:hAnsi="Times New Roman" w:cs="Times New Roman"/>
          <w:i/>
          <w:iCs/>
          <w:color w:val="000000" w:themeColor="text1"/>
          <w:sz w:val="24"/>
          <w:szCs w:val="24"/>
        </w:rPr>
        <w:t>“Devlet ormanları … kamu yararı dışında irtifak hakkına konu olamaz.”</w:t>
      </w:r>
      <w:r w:rsidRPr="009052AB">
        <w:rPr>
          <w:rFonts w:ascii="Times New Roman" w:hAnsi="Times New Roman" w:cs="Times New Roman"/>
          <w:color w:val="000000" w:themeColor="text1"/>
          <w:sz w:val="24"/>
          <w:szCs w:val="24"/>
        </w:rPr>
        <w:t xml:space="preserve"> hükümleriyle bağdaşmamaktadır.</w:t>
      </w:r>
    </w:p>
    <w:p w14:paraId="32D6CF48" w14:textId="77777777" w:rsidR="00CF6396" w:rsidRPr="009052AB" w:rsidRDefault="00855E42" w:rsidP="00CF6396">
      <w:pPr>
        <w:spacing w:after="160" w:line="259" w:lineRule="auto"/>
        <w:jc w:val="both"/>
        <w:rPr>
          <w:rFonts w:eastAsia="Arial" w:cs="Arial"/>
          <w:b/>
          <w:color w:val="000000" w:themeColor="text1"/>
        </w:rPr>
      </w:pPr>
      <w:r w:rsidRPr="009052AB">
        <w:rPr>
          <w:rFonts w:ascii="Times New Roman" w:hAnsi="Times New Roman" w:cs="Times New Roman"/>
          <w:b/>
          <w:bCs/>
          <w:color w:val="000000" w:themeColor="text1"/>
          <w:sz w:val="24"/>
          <w:szCs w:val="24"/>
          <w:u w:val="single"/>
        </w:rPr>
        <w:t>MADDE 6.</w:t>
      </w:r>
      <w:r w:rsidRPr="009052AB">
        <w:rPr>
          <w:rFonts w:eastAsia="Arial" w:cs="Arial"/>
          <w:b/>
          <w:color w:val="000000" w:themeColor="text1"/>
        </w:rPr>
        <w:t xml:space="preserve"> </w:t>
      </w:r>
      <w:r w:rsidRPr="009052AB">
        <w:rPr>
          <w:rFonts w:ascii="Times New Roman" w:hAnsi="Times New Roman" w:cs="Times New Roman"/>
          <w:b/>
          <w:bCs/>
          <w:color w:val="000000" w:themeColor="text1"/>
          <w:sz w:val="24"/>
          <w:szCs w:val="24"/>
        </w:rPr>
        <w:t xml:space="preserve">6831 sayılı </w:t>
      </w:r>
      <w:r w:rsidR="00A460A0" w:rsidRPr="009052AB">
        <w:rPr>
          <w:rFonts w:ascii="Times New Roman" w:hAnsi="Times New Roman" w:cs="Times New Roman"/>
          <w:b/>
          <w:bCs/>
          <w:color w:val="000000" w:themeColor="text1"/>
          <w:sz w:val="24"/>
          <w:szCs w:val="24"/>
        </w:rPr>
        <w:t>Orman Kanunu</w:t>
      </w:r>
      <w:r w:rsidRPr="009052AB">
        <w:rPr>
          <w:rFonts w:ascii="Times New Roman" w:hAnsi="Times New Roman" w:cs="Times New Roman"/>
          <w:b/>
          <w:bCs/>
          <w:color w:val="000000" w:themeColor="text1"/>
          <w:sz w:val="24"/>
          <w:szCs w:val="24"/>
        </w:rPr>
        <w:t xml:space="preserve">’nun 116. Maddesinde Değişiklik </w:t>
      </w:r>
    </w:p>
    <w:p w14:paraId="02365881" w14:textId="0D73E9A3" w:rsidR="00A460A0" w:rsidRPr="009052AB" w:rsidRDefault="00A460A0" w:rsidP="00CF6396">
      <w:pPr>
        <w:spacing w:after="160" w:line="259" w:lineRule="auto"/>
        <w:jc w:val="both"/>
        <w:rPr>
          <w:rFonts w:eastAsia="Arial" w:cs="Arial"/>
          <w:b/>
          <w:color w:val="000000" w:themeColor="text1"/>
        </w:rPr>
      </w:pPr>
      <w:r w:rsidRPr="009052AB">
        <w:rPr>
          <w:rFonts w:ascii="Times New Roman" w:hAnsi="Times New Roman" w:cs="Times New Roman"/>
          <w:color w:val="000000" w:themeColor="text1"/>
          <w:sz w:val="24"/>
          <w:szCs w:val="24"/>
        </w:rPr>
        <w:t xml:space="preserve">Madde tümüyle Devlete gelir getirilmesine yönelik bir düzenlemedir. </w:t>
      </w:r>
      <w:r w:rsidR="004510BE" w:rsidRPr="009052AB">
        <w:rPr>
          <w:rFonts w:ascii="Times New Roman" w:hAnsi="Times New Roman" w:cs="Times New Roman"/>
          <w:color w:val="000000" w:themeColor="text1"/>
          <w:sz w:val="24"/>
          <w:szCs w:val="24"/>
        </w:rPr>
        <w:t>OGM</w:t>
      </w:r>
      <w:r w:rsidRPr="009052AB">
        <w:rPr>
          <w:rFonts w:ascii="Times New Roman" w:hAnsi="Times New Roman" w:cs="Times New Roman"/>
          <w:color w:val="000000" w:themeColor="text1"/>
          <w:sz w:val="24"/>
          <w:szCs w:val="24"/>
        </w:rPr>
        <w:t xml:space="preserve">’nin </w:t>
      </w:r>
      <w:r w:rsidR="004510BE" w:rsidRPr="009052AB">
        <w:rPr>
          <w:rFonts w:ascii="Times New Roman" w:hAnsi="Times New Roman" w:cs="Times New Roman"/>
          <w:color w:val="000000" w:themeColor="text1"/>
          <w:sz w:val="24"/>
          <w:szCs w:val="24"/>
        </w:rPr>
        <w:t>3234 sayılı teşkilat kanununda kendisine verilen görevlerden olabildiğince kurtulma</w:t>
      </w:r>
      <w:r w:rsidRPr="009052AB">
        <w:rPr>
          <w:rFonts w:ascii="Times New Roman" w:hAnsi="Times New Roman" w:cs="Times New Roman"/>
          <w:color w:val="000000" w:themeColor="text1"/>
          <w:sz w:val="24"/>
          <w:szCs w:val="24"/>
        </w:rPr>
        <w:t>yı</w:t>
      </w:r>
      <w:r w:rsidR="004510BE" w:rsidRPr="009052AB">
        <w:rPr>
          <w:rFonts w:ascii="Times New Roman" w:hAnsi="Times New Roman" w:cs="Times New Roman"/>
          <w:color w:val="000000" w:themeColor="text1"/>
          <w:sz w:val="24"/>
          <w:szCs w:val="24"/>
        </w:rPr>
        <w:t xml:space="preserve">, kurtulamadığında ise </w:t>
      </w:r>
      <w:r w:rsidRPr="009052AB">
        <w:rPr>
          <w:rFonts w:ascii="Times New Roman" w:hAnsi="Times New Roman" w:cs="Times New Roman"/>
          <w:color w:val="000000" w:themeColor="text1"/>
          <w:sz w:val="24"/>
          <w:szCs w:val="24"/>
        </w:rPr>
        <w:t xml:space="preserve">süreci </w:t>
      </w:r>
      <w:r w:rsidR="004510BE" w:rsidRPr="009052AB">
        <w:rPr>
          <w:rFonts w:ascii="Times New Roman" w:hAnsi="Times New Roman" w:cs="Times New Roman"/>
          <w:color w:val="000000" w:themeColor="text1"/>
          <w:sz w:val="24"/>
          <w:szCs w:val="24"/>
        </w:rPr>
        <w:t>özelleştirme</w:t>
      </w:r>
      <w:r w:rsidRPr="009052AB">
        <w:rPr>
          <w:rFonts w:ascii="Times New Roman" w:hAnsi="Times New Roman" w:cs="Times New Roman"/>
          <w:color w:val="000000" w:themeColor="text1"/>
          <w:sz w:val="24"/>
          <w:szCs w:val="24"/>
        </w:rPr>
        <w:t>ye yönelik bir anlayışı yansıtmaktadır.</w:t>
      </w:r>
    </w:p>
    <w:p w14:paraId="776C021E" w14:textId="79EDED4E" w:rsidR="00AE164C" w:rsidRPr="009052AB" w:rsidRDefault="00A460A0" w:rsidP="00A460A0">
      <w:pPr>
        <w:jc w:val="both"/>
        <w:rPr>
          <w:rFonts w:ascii="Times New Roman" w:hAnsi="Times New Roman" w:cs="Times New Roman"/>
          <w:b/>
          <w:bCs/>
          <w:color w:val="000000" w:themeColor="text1"/>
          <w:sz w:val="24"/>
          <w:szCs w:val="24"/>
        </w:rPr>
      </w:pPr>
      <w:r w:rsidRPr="002F7144">
        <w:rPr>
          <w:rFonts w:ascii="Times New Roman" w:hAnsi="Times New Roman" w:cs="Times New Roman"/>
          <w:b/>
          <w:bCs/>
          <w:color w:val="000000" w:themeColor="text1"/>
          <w:sz w:val="24"/>
          <w:szCs w:val="24"/>
          <w:u w:val="single"/>
        </w:rPr>
        <w:t>M</w:t>
      </w:r>
      <w:r w:rsidR="00AE164C" w:rsidRPr="009052AB">
        <w:rPr>
          <w:rFonts w:ascii="Times New Roman" w:hAnsi="Times New Roman" w:cs="Times New Roman"/>
          <w:b/>
          <w:bCs/>
          <w:color w:val="000000" w:themeColor="text1"/>
          <w:sz w:val="24"/>
          <w:szCs w:val="24"/>
          <w:u w:val="single"/>
        </w:rPr>
        <w:t>ADDE 7.</w:t>
      </w:r>
      <w:r w:rsidR="00AE164C" w:rsidRPr="009052AB">
        <w:rPr>
          <w:rFonts w:eastAsia="Arial" w:cs="Arial"/>
          <w:b/>
          <w:color w:val="000000" w:themeColor="text1"/>
        </w:rPr>
        <w:t xml:space="preserve"> </w:t>
      </w:r>
      <w:r w:rsidR="00AE164C" w:rsidRPr="009052AB">
        <w:rPr>
          <w:rFonts w:ascii="Times New Roman" w:hAnsi="Times New Roman" w:cs="Times New Roman"/>
          <w:b/>
          <w:bCs/>
          <w:color w:val="000000" w:themeColor="text1"/>
          <w:sz w:val="24"/>
          <w:szCs w:val="24"/>
        </w:rPr>
        <w:t xml:space="preserve">6831 sayılı </w:t>
      </w:r>
      <w:r w:rsidR="00633ECD" w:rsidRPr="009052AB">
        <w:rPr>
          <w:rFonts w:ascii="Times New Roman" w:hAnsi="Times New Roman" w:cs="Times New Roman"/>
          <w:b/>
          <w:bCs/>
          <w:color w:val="000000" w:themeColor="text1"/>
          <w:sz w:val="24"/>
          <w:szCs w:val="24"/>
        </w:rPr>
        <w:t>Orman Kanunu</w:t>
      </w:r>
      <w:r w:rsidR="00AE164C" w:rsidRPr="009052AB">
        <w:rPr>
          <w:rFonts w:ascii="Times New Roman" w:hAnsi="Times New Roman" w:cs="Times New Roman"/>
          <w:b/>
          <w:bCs/>
          <w:color w:val="000000" w:themeColor="text1"/>
          <w:sz w:val="24"/>
          <w:szCs w:val="24"/>
        </w:rPr>
        <w:t xml:space="preserve">’nun EK 9. Maddesinde Değişiklik  </w:t>
      </w:r>
    </w:p>
    <w:p w14:paraId="7A078178" w14:textId="77777777" w:rsidR="006B73C7" w:rsidRPr="009052AB" w:rsidRDefault="006B73C7" w:rsidP="006B73C7">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6831 sayılı Kanunun 115. maddesinde </w:t>
      </w:r>
      <w:r w:rsidRPr="009052AB">
        <w:rPr>
          <w:rFonts w:ascii="Times New Roman" w:hAnsi="Times New Roman" w:cs="Times New Roman"/>
          <w:i/>
          <w:iCs/>
          <w:color w:val="000000" w:themeColor="text1"/>
          <w:sz w:val="24"/>
          <w:szCs w:val="24"/>
        </w:rPr>
        <w:t xml:space="preserve">“Devlet ormanları üzerinde kamu yararına yapılacak her türlü yapı ve tesisler için herhangi bir şekilde irtifak hakkı tesisi Maliye ve Tarım ve Orman Bakanlıklarının iznine bağlıdır.” </w:t>
      </w:r>
      <w:r w:rsidRPr="009052AB">
        <w:rPr>
          <w:rFonts w:ascii="Times New Roman" w:hAnsi="Times New Roman" w:cs="Times New Roman"/>
          <w:color w:val="000000" w:themeColor="text1"/>
          <w:sz w:val="24"/>
          <w:szCs w:val="24"/>
        </w:rPr>
        <w:t>hükmü bulunmaktadır.</w:t>
      </w:r>
    </w:p>
    <w:p w14:paraId="57462BFA" w14:textId="0EE7A639" w:rsidR="00DE79E2" w:rsidRPr="009052AB" w:rsidRDefault="00655FF8" w:rsidP="006B73C7">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Gençlik ve Spor Genel Müdürlüğü </w:t>
      </w:r>
      <w:r w:rsidR="00DE79E2" w:rsidRPr="009052AB">
        <w:rPr>
          <w:rFonts w:ascii="Times New Roman" w:hAnsi="Times New Roman" w:cs="Times New Roman"/>
          <w:color w:val="000000" w:themeColor="text1"/>
          <w:sz w:val="24"/>
          <w:szCs w:val="24"/>
        </w:rPr>
        <w:t>“</w:t>
      </w:r>
      <w:r w:rsidRPr="009052AB">
        <w:rPr>
          <w:rFonts w:ascii="Times New Roman" w:hAnsi="Times New Roman" w:cs="Times New Roman"/>
          <w:color w:val="000000" w:themeColor="text1"/>
          <w:sz w:val="24"/>
          <w:szCs w:val="24"/>
        </w:rPr>
        <w:t>spor tesisleri</w:t>
      </w:r>
      <w:r w:rsidR="006B73C7"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color w:val="000000" w:themeColor="text1"/>
          <w:sz w:val="24"/>
          <w:szCs w:val="24"/>
        </w:rPr>
        <w:t>ve “müştemilatı”, çoğunlukla “yap-işlet-devret” yöntemiyle yapı</w:t>
      </w:r>
      <w:r w:rsidR="00DE79E2" w:rsidRPr="009052AB">
        <w:rPr>
          <w:rFonts w:ascii="Times New Roman" w:hAnsi="Times New Roman" w:cs="Times New Roman"/>
          <w:color w:val="000000" w:themeColor="text1"/>
          <w:sz w:val="24"/>
          <w:szCs w:val="24"/>
        </w:rPr>
        <w:t>lmakta,</w:t>
      </w:r>
      <w:r w:rsidRPr="009052AB">
        <w:rPr>
          <w:rFonts w:ascii="Times New Roman" w:hAnsi="Times New Roman" w:cs="Times New Roman"/>
          <w:color w:val="000000" w:themeColor="text1"/>
          <w:sz w:val="24"/>
          <w:szCs w:val="24"/>
        </w:rPr>
        <w:t xml:space="preserve"> kuruluş yeri olarak da “devlet ormanı” sayılan yerleri </w:t>
      </w:r>
      <w:r w:rsidR="00DE79E2" w:rsidRPr="009052AB">
        <w:rPr>
          <w:rFonts w:ascii="Times New Roman" w:hAnsi="Times New Roman" w:cs="Times New Roman"/>
          <w:color w:val="000000" w:themeColor="text1"/>
          <w:sz w:val="24"/>
          <w:szCs w:val="24"/>
        </w:rPr>
        <w:t>tercih etmektedir.</w:t>
      </w:r>
    </w:p>
    <w:p w14:paraId="4D52E43A" w14:textId="23057655" w:rsidR="00DE79E2" w:rsidRPr="009052AB" w:rsidRDefault="00655FF8" w:rsidP="006B73C7">
      <w:pPr>
        <w:jc w:val="both"/>
        <w:rPr>
          <w:rFonts w:ascii="Times New Roman" w:hAnsi="Times New Roman" w:cs="Times New Roman"/>
          <w:color w:val="000000" w:themeColor="text1"/>
          <w:sz w:val="24"/>
          <w:szCs w:val="24"/>
        </w:rPr>
      </w:pPr>
      <w:bookmarkStart w:id="9" w:name="_Hlk44381855"/>
      <w:r w:rsidRPr="009052AB">
        <w:rPr>
          <w:rFonts w:ascii="Times New Roman" w:hAnsi="Times New Roman" w:cs="Times New Roman"/>
          <w:color w:val="000000" w:themeColor="text1"/>
          <w:sz w:val="24"/>
          <w:szCs w:val="24"/>
        </w:rPr>
        <w:t>“Savunma Sanayii Başkanlığınca yapılacak” savunma maksatlı tesislere ve bunların müştemilat</w:t>
      </w:r>
      <w:r w:rsidR="00DE79E2" w:rsidRPr="009052AB">
        <w:rPr>
          <w:rFonts w:ascii="Times New Roman" w:hAnsi="Times New Roman" w:cs="Times New Roman"/>
          <w:color w:val="000000" w:themeColor="text1"/>
          <w:sz w:val="24"/>
          <w:szCs w:val="24"/>
        </w:rPr>
        <w:t>ın</w:t>
      </w:r>
      <w:r w:rsidRPr="009052AB">
        <w:rPr>
          <w:rFonts w:ascii="Times New Roman" w:hAnsi="Times New Roman" w:cs="Times New Roman"/>
          <w:color w:val="000000" w:themeColor="text1"/>
          <w:sz w:val="24"/>
          <w:szCs w:val="24"/>
        </w:rPr>
        <w:t>a</w:t>
      </w:r>
      <w:r w:rsidR="00DE79E2" w:rsidRPr="009052AB">
        <w:rPr>
          <w:rFonts w:ascii="Times New Roman" w:hAnsi="Times New Roman" w:cs="Times New Roman"/>
          <w:color w:val="000000" w:themeColor="text1"/>
          <w:sz w:val="24"/>
          <w:szCs w:val="24"/>
        </w:rPr>
        <w:t xml:space="preserve"> </w:t>
      </w:r>
      <w:r w:rsidR="006B73C7" w:rsidRPr="009052AB">
        <w:rPr>
          <w:rFonts w:ascii="Times New Roman" w:hAnsi="Times New Roman" w:cs="Times New Roman"/>
          <w:color w:val="000000" w:themeColor="text1"/>
          <w:sz w:val="24"/>
          <w:szCs w:val="24"/>
        </w:rPr>
        <w:t>“</w:t>
      </w:r>
      <w:r w:rsidR="00DE79E2" w:rsidRPr="009052AB">
        <w:rPr>
          <w:rFonts w:ascii="Times New Roman" w:hAnsi="Times New Roman" w:cs="Times New Roman"/>
          <w:color w:val="000000" w:themeColor="text1"/>
          <w:sz w:val="24"/>
          <w:szCs w:val="24"/>
        </w:rPr>
        <w:t>bozuk alan</w:t>
      </w:r>
      <w:r w:rsidR="006B73C7" w:rsidRPr="009052AB">
        <w:rPr>
          <w:rFonts w:ascii="Times New Roman" w:hAnsi="Times New Roman" w:cs="Times New Roman"/>
          <w:color w:val="000000" w:themeColor="text1"/>
          <w:sz w:val="24"/>
          <w:szCs w:val="24"/>
        </w:rPr>
        <w:t>”</w:t>
      </w:r>
      <w:r w:rsidR="00DE79E2" w:rsidRPr="009052AB">
        <w:rPr>
          <w:rFonts w:ascii="Times New Roman" w:hAnsi="Times New Roman" w:cs="Times New Roman"/>
          <w:color w:val="000000" w:themeColor="text1"/>
          <w:sz w:val="24"/>
          <w:szCs w:val="24"/>
        </w:rPr>
        <w:t xml:space="preserve"> vb. önkoşul getirilmeden</w:t>
      </w:r>
      <w:r w:rsidRPr="009052AB">
        <w:rPr>
          <w:rFonts w:ascii="Times New Roman" w:hAnsi="Times New Roman" w:cs="Times New Roman"/>
          <w:color w:val="000000" w:themeColor="text1"/>
          <w:sz w:val="24"/>
          <w:szCs w:val="24"/>
        </w:rPr>
        <w:t xml:space="preserve"> </w:t>
      </w:r>
      <w:r w:rsidR="00DE79E2" w:rsidRPr="009052AB">
        <w:rPr>
          <w:rFonts w:ascii="Times New Roman" w:hAnsi="Times New Roman" w:cs="Times New Roman"/>
          <w:color w:val="000000" w:themeColor="text1"/>
          <w:sz w:val="24"/>
          <w:szCs w:val="24"/>
        </w:rPr>
        <w:t>izin verilirken,</w:t>
      </w:r>
      <w:r w:rsidRPr="009052AB">
        <w:rPr>
          <w:rFonts w:ascii="Times New Roman" w:hAnsi="Times New Roman" w:cs="Times New Roman"/>
          <w:color w:val="000000" w:themeColor="text1"/>
          <w:sz w:val="24"/>
          <w:szCs w:val="24"/>
        </w:rPr>
        <w:t xml:space="preserve"> “</w:t>
      </w:r>
      <w:r w:rsidR="00DE79E2" w:rsidRPr="009052AB">
        <w:rPr>
          <w:rFonts w:ascii="Times New Roman" w:hAnsi="Times New Roman" w:cs="Times New Roman"/>
          <w:color w:val="000000" w:themeColor="text1"/>
          <w:sz w:val="24"/>
          <w:szCs w:val="24"/>
        </w:rPr>
        <w:t>s</w:t>
      </w:r>
      <w:r w:rsidRPr="009052AB">
        <w:rPr>
          <w:rFonts w:ascii="Times New Roman" w:hAnsi="Times New Roman" w:cs="Times New Roman"/>
          <w:color w:val="000000" w:themeColor="text1"/>
          <w:sz w:val="24"/>
          <w:szCs w:val="24"/>
        </w:rPr>
        <w:t xml:space="preserve">avunma tesisleri” ile özellikle de “müştemilatı” </w:t>
      </w:r>
      <w:r w:rsidR="00DE79E2" w:rsidRPr="009052AB">
        <w:rPr>
          <w:rFonts w:ascii="Times New Roman" w:hAnsi="Times New Roman" w:cs="Times New Roman"/>
          <w:color w:val="000000" w:themeColor="text1"/>
          <w:sz w:val="24"/>
          <w:szCs w:val="24"/>
        </w:rPr>
        <w:t xml:space="preserve">açıkça belirtilmemiş olup maddenin hangi tesisleri içerdiği </w:t>
      </w:r>
      <w:r w:rsidRPr="009052AB">
        <w:rPr>
          <w:rFonts w:ascii="Times New Roman" w:hAnsi="Times New Roman" w:cs="Times New Roman"/>
          <w:color w:val="000000" w:themeColor="text1"/>
          <w:sz w:val="24"/>
          <w:szCs w:val="24"/>
        </w:rPr>
        <w:t xml:space="preserve">belirsizdir. </w:t>
      </w:r>
      <w:r w:rsidR="00DE79E2" w:rsidRPr="009052AB">
        <w:rPr>
          <w:rFonts w:ascii="Times New Roman" w:hAnsi="Times New Roman" w:cs="Times New Roman"/>
          <w:color w:val="000000" w:themeColor="text1"/>
          <w:sz w:val="24"/>
          <w:szCs w:val="24"/>
        </w:rPr>
        <w:t>Maddede füze, radar, erken uyarı ve gözlem evi gibi “sadece” savunma amaçlı tesisler sayılmalı</w:t>
      </w:r>
      <w:r w:rsidR="006B73C7" w:rsidRPr="009052AB">
        <w:rPr>
          <w:rFonts w:ascii="Times New Roman" w:hAnsi="Times New Roman" w:cs="Times New Roman"/>
          <w:color w:val="000000" w:themeColor="text1"/>
          <w:sz w:val="24"/>
          <w:szCs w:val="24"/>
        </w:rPr>
        <w:t>,</w:t>
      </w:r>
      <w:r w:rsidR="00DE79E2" w:rsidRPr="009052AB">
        <w:rPr>
          <w:rFonts w:ascii="Times New Roman" w:hAnsi="Times New Roman" w:cs="Times New Roman"/>
          <w:color w:val="000000" w:themeColor="text1"/>
          <w:sz w:val="24"/>
          <w:szCs w:val="24"/>
        </w:rPr>
        <w:t xml:space="preserve"> </w:t>
      </w:r>
      <w:r w:rsidR="006B73C7" w:rsidRPr="009052AB">
        <w:rPr>
          <w:rFonts w:ascii="Times New Roman" w:hAnsi="Times New Roman" w:cs="Times New Roman"/>
          <w:color w:val="000000" w:themeColor="text1"/>
          <w:sz w:val="24"/>
          <w:szCs w:val="24"/>
        </w:rPr>
        <w:t>kullanılacak alan ve ölçeği belirlenmelidir. Bu</w:t>
      </w:r>
      <w:r w:rsidR="00DE79E2" w:rsidRPr="009052AB">
        <w:rPr>
          <w:rFonts w:ascii="Times New Roman" w:hAnsi="Times New Roman" w:cs="Times New Roman"/>
          <w:color w:val="000000" w:themeColor="text1"/>
          <w:sz w:val="24"/>
          <w:szCs w:val="24"/>
        </w:rPr>
        <w:t xml:space="preserve">nun dışındaki yap işlet devret tarzı yapılacak </w:t>
      </w:r>
      <w:r w:rsidR="006B73C7" w:rsidRPr="009052AB">
        <w:rPr>
          <w:rFonts w:ascii="Times New Roman" w:hAnsi="Times New Roman" w:cs="Times New Roman"/>
          <w:color w:val="000000" w:themeColor="text1"/>
          <w:sz w:val="24"/>
          <w:szCs w:val="24"/>
        </w:rPr>
        <w:t xml:space="preserve">ek tesisler için “kamu yararı” aranmalı, </w:t>
      </w:r>
      <w:r w:rsidR="00DE79E2" w:rsidRPr="009052AB">
        <w:rPr>
          <w:rFonts w:ascii="Times New Roman" w:hAnsi="Times New Roman" w:cs="Times New Roman"/>
          <w:color w:val="000000" w:themeColor="text1"/>
          <w:sz w:val="24"/>
          <w:szCs w:val="24"/>
        </w:rPr>
        <w:t xml:space="preserve">ücretli ve de özellikle </w:t>
      </w:r>
      <w:r w:rsidR="006B73C7" w:rsidRPr="009052AB">
        <w:rPr>
          <w:rFonts w:ascii="Times New Roman" w:hAnsi="Times New Roman" w:cs="Times New Roman"/>
          <w:color w:val="000000" w:themeColor="text1"/>
          <w:sz w:val="24"/>
          <w:szCs w:val="24"/>
        </w:rPr>
        <w:t xml:space="preserve">ücretsiz </w:t>
      </w:r>
      <w:r w:rsidR="00DE79E2" w:rsidRPr="009052AB">
        <w:rPr>
          <w:rFonts w:ascii="Times New Roman" w:hAnsi="Times New Roman" w:cs="Times New Roman"/>
          <w:color w:val="000000" w:themeColor="text1"/>
          <w:sz w:val="24"/>
          <w:szCs w:val="24"/>
        </w:rPr>
        <w:t>izin verilmemelidir.</w:t>
      </w:r>
    </w:p>
    <w:bookmarkEnd w:id="9"/>
    <w:p w14:paraId="010F3474" w14:textId="1E3F69B9" w:rsidR="006770E4" w:rsidRPr="009052AB" w:rsidRDefault="006770E4" w:rsidP="00CF7F90">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8.</w:t>
      </w:r>
      <w:r w:rsidRPr="009052AB">
        <w:rPr>
          <w:rFonts w:eastAsia="Arial" w:cs="Arial"/>
          <w:b/>
          <w:color w:val="000000" w:themeColor="text1"/>
        </w:rPr>
        <w:t xml:space="preserve"> </w:t>
      </w:r>
      <w:bookmarkStart w:id="10" w:name="_Hlk44380678"/>
      <w:r w:rsidR="00CF7F90" w:rsidRPr="009052AB">
        <w:rPr>
          <w:rFonts w:ascii="Times New Roman" w:hAnsi="Times New Roman" w:cs="Times New Roman"/>
          <w:b/>
          <w:bCs/>
          <w:color w:val="000000" w:themeColor="text1"/>
          <w:sz w:val="24"/>
          <w:szCs w:val="24"/>
        </w:rPr>
        <w:t xml:space="preserve">969 sayılı </w:t>
      </w:r>
      <w:r w:rsidR="00DE79E2" w:rsidRPr="009052AB">
        <w:rPr>
          <w:rFonts w:ascii="Times New Roman" w:hAnsi="Times New Roman" w:cs="Times New Roman"/>
          <w:b/>
          <w:bCs/>
          <w:color w:val="000000" w:themeColor="text1"/>
          <w:sz w:val="24"/>
          <w:szCs w:val="24"/>
        </w:rPr>
        <w:t xml:space="preserve">Tarım </w:t>
      </w:r>
      <w:r w:rsidR="00B94846" w:rsidRPr="009052AB">
        <w:rPr>
          <w:rFonts w:ascii="Times New Roman" w:hAnsi="Times New Roman" w:cs="Times New Roman"/>
          <w:b/>
          <w:bCs/>
          <w:color w:val="000000" w:themeColor="text1"/>
          <w:sz w:val="24"/>
          <w:szCs w:val="24"/>
        </w:rPr>
        <w:t>v</w:t>
      </w:r>
      <w:r w:rsidR="00DE79E2" w:rsidRPr="009052AB">
        <w:rPr>
          <w:rFonts w:ascii="Times New Roman" w:hAnsi="Times New Roman" w:cs="Times New Roman"/>
          <w:b/>
          <w:bCs/>
          <w:color w:val="000000" w:themeColor="text1"/>
          <w:sz w:val="24"/>
          <w:szCs w:val="24"/>
        </w:rPr>
        <w:t xml:space="preserve">e Köyişleri Bakanlığının Merkez </w:t>
      </w:r>
      <w:r w:rsidR="00541696" w:rsidRPr="009052AB">
        <w:rPr>
          <w:rFonts w:ascii="Times New Roman" w:hAnsi="Times New Roman" w:cs="Times New Roman"/>
          <w:b/>
          <w:bCs/>
          <w:color w:val="000000" w:themeColor="text1"/>
          <w:sz w:val="24"/>
          <w:szCs w:val="24"/>
        </w:rPr>
        <w:t>ve</w:t>
      </w:r>
      <w:r w:rsidR="00DE79E2" w:rsidRPr="009052AB">
        <w:rPr>
          <w:rFonts w:ascii="Times New Roman" w:hAnsi="Times New Roman" w:cs="Times New Roman"/>
          <w:b/>
          <w:bCs/>
          <w:color w:val="000000" w:themeColor="text1"/>
          <w:sz w:val="24"/>
          <w:szCs w:val="24"/>
        </w:rPr>
        <w:t xml:space="preserve"> Taşra Kuruluşlarına Döner Sermaye Verilmesi Hakkında Kanun</w:t>
      </w:r>
      <w:r w:rsidR="00CF7F90" w:rsidRPr="009052AB">
        <w:rPr>
          <w:rFonts w:ascii="Times New Roman" w:hAnsi="Times New Roman" w:cs="Times New Roman"/>
          <w:b/>
          <w:bCs/>
          <w:color w:val="000000" w:themeColor="text1"/>
          <w:sz w:val="24"/>
          <w:szCs w:val="24"/>
        </w:rPr>
        <w:t>’un yürürlükten kaldırılması</w:t>
      </w:r>
      <w:bookmarkEnd w:id="10"/>
    </w:p>
    <w:p w14:paraId="46FF923A" w14:textId="4878513B" w:rsidR="00BC21A3" w:rsidRPr="009052AB" w:rsidRDefault="00326C1A" w:rsidP="00BC21A3">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lastRenderedPageBreak/>
        <w:t>969 sayılı Kanun yürürlükten kaldırılmamalı, aksayan yönleri iyileştirilerek koşullara ve Bakanlığın yapılanmasına uygun olarak yeniden düzenlenmelidir.</w:t>
      </w:r>
      <w:r w:rsidR="00BC21A3" w:rsidRPr="009052AB">
        <w:rPr>
          <w:rFonts w:ascii="Times New Roman" w:hAnsi="Times New Roman" w:cs="Times New Roman"/>
          <w:color w:val="000000" w:themeColor="text1"/>
          <w:sz w:val="24"/>
          <w:szCs w:val="24"/>
        </w:rPr>
        <w:t xml:space="preserve"> Gerekçede yer alan söz konusu idari yapılanmaların neden uygulama kabiliyetinin kalmadığı ve nasıl yeniden kabiliyetli duruma gelebilir konusu araştırılmadan, Kanunun yürürlükten kaldırılması uygun görülmemektedir.</w:t>
      </w:r>
    </w:p>
    <w:p w14:paraId="44DD6715" w14:textId="4B59DB30" w:rsidR="007272E9" w:rsidRPr="009052AB" w:rsidRDefault="00BC21A3" w:rsidP="00326C1A">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Anılan Kanuna göre; b</w:t>
      </w:r>
      <w:r w:rsidR="007272E9" w:rsidRPr="009052AB">
        <w:rPr>
          <w:rFonts w:ascii="Times New Roman" w:hAnsi="Times New Roman" w:cs="Times New Roman"/>
          <w:color w:val="000000" w:themeColor="text1"/>
          <w:sz w:val="24"/>
          <w:szCs w:val="24"/>
        </w:rPr>
        <w:t>itkisel üretim, hayvansal üretim, su ürünleri, gıda, yem, kooperatifçilik, el sanatları ve hayvan hastalıklarıyla ilgili olarak üretim, ıslah, araştırma, yetiştirme, koruma, muayene, analiz, kontrol, deneme, öğretim, eğitim, yayım, yayın ve karantina ile ilgili döner sermaye faaliyetleri yürüt</w:t>
      </w:r>
      <w:r w:rsidR="00326C1A" w:rsidRPr="009052AB">
        <w:rPr>
          <w:rFonts w:ascii="Times New Roman" w:hAnsi="Times New Roman" w:cs="Times New Roman"/>
          <w:color w:val="000000" w:themeColor="text1"/>
          <w:sz w:val="24"/>
          <w:szCs w:val="24"/>
        </w:rPr>
        <w:t>ülür</w:t>
      </w:r>
      <w:r w:rsidR="007272E9" w:rsidRPr="009052AB">
        <w:rPr>
          <w:rFonts w:ascii="Times New Roman" w:hAnsi="Times New Roman" w:cs="Times New Roman"/>
          <w:color w:val="000000" w:themeColor="text1"/>
          <w:sz w:val="24"/>
          <w:szCs w:val="24"/>
        </w:rPr>
        <w:t>. Bu faaliyetlerin yürütülmesi için gerekli olan her türlü ahır, ağıl, kümes, sera, imalathane, depo, ambar, hangar, işçi evi, atölye, tesis ve bina yapılması ve yaptırılması ile gerekli hallerde taşıt edinme faaliyetlerinde bulunu</w:t>
      </w:r>
      <w:r w:rsidR="00326C1A" w:rsidRPr="009052AB">
        <w:rPr>
          <w:rFonts w:ascii="Times New Roman" w:hAnsi="Times New Roman" w:cs="Times New Roman"/>
          <w:color w:val="000000" w:themeColor="text1"/>
          <w:sz w:val="24"/>
          <w:szCs w:val="24"/>
        </w:rPr>
        <w:t>lu</w:t>
      </w:r>
      <w:r w:rsidR="007272E9" w:rsidRPr="009052AB">
        <w:rPr>
          <w:rFonts w:ascii="Times New Roman" w:hAnsi="Times New Roman" w:cs="Times New Roman"/>
          <w:color w:val="000000" w:themeColor="text1"/>
          <w:sz w:val="24"/>
          <w:szCs w:val="24"/>
        </w:rPr>
        <w:t xml:space="preserve">r. </w:t>
      </w:r>
    </w:p>
    <w:p w14:paraId="7CC86D76" w14:textId="2BC941E2" w:rsidR="007272E9" w:rsidRPr="009052AB" w:rsidRDefault="007272E9" w:rsidP="007272E9">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Bakanlıkça Döner sermaye işletmelerine kendi kaynaklarından karşılanmak üzere tahsis edilen ödenek, merkez ve taşra teşkilatlarının verdiği hizmetlerden elde edeceği gelirlerle yukarıda sayılan hizmetleri zamanında hızlı ve şeffaf denetlenebilir bir biçimde yapan, gelirin elde edilmesine katkı koyan mühendisleri </w:t>
      </w:r>
      <w:r w:rsidR="00326C1A" w:rsidRPr="009052AB">
        <w:rPr>
          <w:rFonts w:ascii="Times New Roman" w:hAnsi="Times New Roman" w:cs="Times New Roman"/>
          <w:color w:val="000000" w:themeColor="text1"/>
          <w:sz w:val="24"/>
          <w:szCs w:val="24"/>
        </w:rPr>
        <w:t xml:space="preserve">ve çalışanları </w:t>
      </w:r>
      <w:r w:rsidRPr="009052AB">
        <w:rPr>
          <w:rFonts w:ascii="Times New Roman" w:hAnsi="Times New Roman" w:cs="Times New Roman"/>
          <w:color w:val="000000" w:themeColor="text1"/>
          <w:sz w:val="24"/>
          <w:szCs w:val="24"/>
        </w:rPr>
        <w:t>teşvik eden</w:t>
      </w:r>
      <w:r w:rsidR="00326C1A" w:rsidRPr="009052AB">
        <w:rPr>
          <w:rFonts w:ascii="Times New Roman" w:hAnsi="Times New Roman" w:cs="Times New Roman"/>
          <w:color w:val="000000" w:themeColor="text1"/>
          <w:sz w:val="24"/>
          <w:szCs w:val="24"/>
        </w:rPr>
        <w:t>,</w:t>
      </w:r>
      <w:r w:rsidRPr="009052AB">
        <w:rPr>
          <w:rFonts w:ascii="Times New Roman" w:hAnsi="Times New Roman" w:cs="Times New Roman"/>
          <w:color w:val="000000" w:themeColor="text1"/>
          <w:sz w:val="24"/>
          <w:szCs w:val="24"/>
        </w:rPr>
        <w:t xml:space="preserve"> </w:t>
      </w:r>
      <w:bookmarkStart w:id="11" w:name="_Hlk44380747"/>
      <w:r w:rsidRPr="009052AB">
        <w:rPr>
          <w:rFonts w:ascii="Times New Roman" w:hAnsi="Times New Roman" w:cs="Times New Roman"/>
          <w:color w:val="000000" w:themeColor="text1"/>
          <w:sz w:val="24"/>
          <w:szCs w:val="24"/>
        </w:rPr>
        <w:t>verilen hizmetin kalitesini ve hızını artıran</w:t>
      </w:r>
      <w:r w:rsidR="00BC21A3" w:rsidRPr="009052AB">
        <w:rPr>
          <w:rFonts w:ascii="Times New Roman" w:hAnsi="Times New Roman" w:cs="Times New Roman"/>
          <w:color w:val="000000" w:themeColor="text1"/>
          <w:sz w:val="24"/>
          <w:szCs w:val="24"/>
        </w:rPr>
        <w:t>,</w:t>
      </w:r>
      <w:r w:rsidRPr="009052AB">
        <w:rPr>
          <w:rFonts w:ascii="Times New Roman" w:hAnsi="Times New Roman" w:cs="Times New Roman"/>
          <w:color w:val="000000" w:themeColor="text1"/>
          <w:sz w:val="24"/>
          <w:szCs w:val="24"/>
        </w:rPr>
        <w:t xml:space="preserve"> </w:t>
      </w:r>
      <w:r w:rsidR="00BC21A3" w:rsidRPr="009052AB">
        <w:rPr>
          <w:rFonts w:ascii="Times New Roman" w:hAnsi="Times New Roman" w:cs="Times New Roman"/>
          <w:color w:val="000000" w:themeColor="text1"/>
          <w:sz w:val="24"/>
          <w:szCs w:val="24"/>
        </w:rPr>
        <w:t xml:space="preserve">performans ve kalite artırıcı, adalet sağlayıcı bir </w:t>
      </w:r>
      <w:r w:rsidRPr="009052AB">
        <w:rPr>
          <w:rFonts w:ascii="Times New Roman" w:hAnsi="Times New Roman" w:cs="Times New Roman"/>
          <w:color w:val="000000" w:themeColor="text1"/>
          <w:sz w:val="24"/>
          <w:szCs w:val="24"/>
        </w:rPr>
        <w:t>sistemin tamamen yok edilmesi değil</w:t>
      </w:r>
      <w:r w:rsidR="00326C1A" w:rsidRPr="009052AB">
        <w:rPr>
          <w:rFonts w:ascii="Times New Roman" w:hAnsi="Times New Roman" w:cs="Times New Roman"/>
          <w:color w:val="000000" w:themeColor="text1"/>
          <w:sz w:val="24"/>
          <w:szCs w:val="24"/>
        </w:rPr>
        <w:t>,</w:t>
      </w:r>
      <w:r w:rsidRPr="009052AB">
        <w:rPr>
          <w:rFonts w:ascii="Times New Roman" w:hAnsi="Times New Roman" w:cs="Times New Roman"/>
          <w:color w:val="000000" w:themeColor="text1"/>
          <w:sz w:val="24"/>
          <w:szCs w:val="24"/>
        </w:rPr>
        <w:t xml:space="preserve"> </w:t>
      </w:r>
      <w:r w:rsidR="00BC21A3" w:rsidRPr="009052AB">
        <w:rPr>
          <w:rFonts w:ascii="Times New Roman" w:hAnsi="Times New Roman" w:cs="Times New Roman"/>
          <w:color w:val="000000" w:themeColor="text1"/>
          <w:sz w:val="24"/>
          <w:szCs w:val="24"/>
        </w:rPr>
        <w:t xml:space="preserve">sistemin </w:t>
      </w:r>
      <w:r w:rsidRPr="009052AB">
        <w:rPr>
          <w:rFonts w:ascii="Times New Roman" w:hAnsi="Times New Roman" w:cs="Times New Roman"/>
          <w:color w:val="000000" w:themeColor="text1"/>
          <w:sz w:val="24"/>
          <w:szCs w:val="24"/>
        </w:rPr>
        <w:t xml:space="preserve">yeniden düzenlemesi </w:t>
      </w:r>
      <w:r w:rsidR="00BC21A3" w:rsidRPr="009052AB">
        <w:rPr>
          <w:rFonts w:ascii="Times New Roman" w:hAnsi="Times New Roman" w:cs="Times New Roman"/>
          <w:color w:val="000000" w:themeColor="text1"/>
          <w:sz w:val="24"/>
          <w:szCs w:val="24"/>
        </w:rPr>
        <w:t xml:space="preserve">ve </w:t>
      </w:r>
      <w:r w:rsidRPr="009052AB">
        <w:rPr>
          <w:rFonts w:ascii="Times New Roman" w:hAnsi="Times New Roman" w:cs="Times New Roman"/>
          <w:color w:val="000000" w:themeColor="text1"/>
          <w:sz w:val="24"/>
          <w:szCs w:val="24"/>
        </w:rPr>
        <w:t xml:space="preserve">aksayan yönlerinin geliştirilmesi gerekir. </w:t>
      </w:r>
      <w:bookmarkEnd w:id="11"/>
    </w:p>
    <w:p w14:paraId="0377EC6A" w14:textId="5362503E" w:rsidR="00250557" w:rsidRPr="009052AB" w:rsidRDefault="005F16FD" w:rsidP="005F16FD">
      <w:pPr>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9.</w:t>
      </w:r>
      <w:r w:rsidRPr="009052AB">
        <w:rPr>
          <w:rFonts w:ascii="Times New Roman" w:hAnsi="Times New Roman" w:cs="Times New Roman"/>
          <w:b/>
          <w:bCs/>
          <w:color w:val="000000" w:themeColor="text1"/>
          <w:sz w:val="24"/>
          <w:szCs w:val="24"/>
        </w:rPr>
        <w:t xml:space="preserve"> 4634 sayılı </w:t>
      </w:r>
      <w:r w:rsidR="00AA29F9" w:rsidRPr="009052AB">
        <w:rPr>
          <w:rFonts w:ascii="Times New Roman" w:hAnsi="Times New Roman" w:cs="Times New Roman"/>
          <w:b/>
          <w:bCs/>
          <w:color w:val="000000" w:themeColor="text1"/>
          <w:sz w:val="24"/>
          <w:szCs w:val="24"/>
        </w:rPr>
        <w:t>Şeker Kanunu</w:t>
      </w:r>
      <w:r w:rsidRPr="009052AB">
        <w:rPr>
          <w:rFonts w:ascii="Times New Roman" w:hAnsi="Times New Roman" w:cs="Times New Roman"/>
          <w:b/>
          <w:bCs/>
          <w:color w:val="000000" w:themeColor="text1"/>
          <w:sz w:val="24"/>
          <w:szCs w:val="24"/>
        </w:rPr>
        <w:t>’nun 2/A Maddesinde Değişiklik</w:t>
      </w:r>
    </w:p>
    <w:p w14:paraId="47A34DDF" w14:textId="50B05A43" w:rsidR="007E463C" w:rsidRPr="009052AB" w:rsidRDefault="007E463C" w:rsidP="007E463C">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Madde değişikliğinde hedeflenen kamu denetimi ve cezaların kamu sağlığı ve ekonomisi bakımından yerindeliğinin yanı sıra</w:t>
      </w:r>
      <w:r w:rsidR="00BE476E" w:rsidRPr="009052AB">
        <w:rPr>
          <w:rFonts w:ascii="Times New Roman" w:hAnsi="Times New Roman" w:cs="Times New Roman"/>
          <w:color w:val="000000" w:themeColor="text1"/>
          <w:sz w:val="24"/>
          <w:szCs w:val="24"/>
        </w:rPr>
        <w:t>,</w:t>
      </w:r>
      <w:r w:rsidRPr="009052AB">
        <w:rPr>
          <w:rFonts w:ascii="Times New Roman" w:hAnsi="Times New Roman" w:cs="Times New Roman"/>
          <w:color w:val="000000" w:themeColor="text1"/>
          <w:sz w:val="24"/>
          <w:szCs w:val="24"/>
        </w:rPr>
        <w:t xml:space="preserve"> dünya devi şeker kartelinin pazar kaygılarının dikkate alınmamasına önem verilmelidir. Pancar üretiminde kota uygulaması kaldırılmalıdır.</w:t>
      </w:r>
    </w:p>
    <w:p w14:paraId="77F7EAE8" w14:textId="3936C04C" w:rsidR="005F16FD" w:rsidRPr="009052AB" w:rsidRDefault="005F16FD" w:rsidP="005F16FD">
      <w:pPr>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10.</w:t>
      </w:r>
      <w:r w:rsidRPr="009052AB">
        <w:rPr>
          <w:rFonts w:ascii="Times New Roman" w:hAnsi="Times New Roman" w:cs="Times New Roman"/>
          <w:b/>
          <w:bCs/>
          <w:color w:val="000000" w:themeColor="text1"/>
          <w:sz w:val="24"/>
          <w:szCs w:val="24"/>
        </w:rPr>
        <w:t xml:space="preserve"> 4634 sayılı </w:t>
      </w:r>
      <w:r w:rsidR="00AA29F9" w:rsidRPr="009052AB">
        <w:rPr>
          <w:rFonts w:ascii="Times New Roman" w:hAnsi="Times New Roman" w:cs="Times New Roman"/>
          <w:b/>
          <w:bCs/>
          <w:color w:val="000000" w:themeColor="text1"/>
          <w:sz w:val="24"/>
          <w:szCs w:val="24"/>
        </w:rPr>
        <w:t>Şeker Kanunu</w:t>
      </w:r>
      <w:r w:rsidRPr="009052AB">
        <w:rPr>
          <w:rFonts w:ascii="Times New Roman" w:hAnsi="Times New Roman" w:cs="Times New Roman"/>
          <w:b/>
          <w:bCs/>
          <w:color w:val="000000" w:themeColor="text1"/>
          <w:sz w:val="24"/>
          <w:szCs w:val="24"/>
        </w:rPr>
        <w:t>’nun 11. Maddesinde Değişiklik</w:t>
      </w:r>
    </w:p>
    <w:p w14:paraId="4B574087" w14:textId="3665333B" w:rsidR="00AA29F9" w:rsidRPr="009052AB" w:rsidRDefault="002C5D17" w:rsidP="002C5D17">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Özellikle Nişasta bazlı şeker üretenler ile ilgili </w:t>
      </w:r>
      <w:r w:rsidR="00AA29F9" w:rsidRPr="009052AB">
        <w:rPr>
          <w:rFonts w:ascii="Times New Roman" w:hAnsi="Times New Roman" w:cs="Times New Roman"/>
          <w:color w:val="000000" w:themeColor="text1"/>
          <w:sz w:val="24"/>
          <w:szCs w:val="24"/>
        </w:rPr>
        <w:t>ceza miktarları</w:t>
      </w:r>
      <w:r w:rsidR="00C31C40" w:rsidRPr="009052AB">
        <w:rPr>
          <w:rFonts w:ascii="Times New Roman" w:hAnsi="Times New Roman" w:cs="Times New Roman"/>
          <w:color w:val="000000" w:themeColor="text1"/>
          <w:sz w:val="24"/>
          <w:szCs w:val="24"/>
        </w:rPr>
        <w:t>nın</w:t>
      </w:r>
      <w:r w:rsidR="00AA29F9" w:rsidRPr="009052AB">
        <w:rPr>
          <w:rFonts w:ascii="Times New Roman" w:hAnsi="Times New Roman" w:cs="Times New Roman"/>
          <w:color w:val="000000" w:themeColor="text1"/>
          <w:sz w:val="24"/>
          <w:szCs w:val="24"/>
        </w:rPr>
        <w:t xml:space="preserve"> inisiyatife bırakılmadan maddede açıkça yazılarak artırılma</w:t>
      </w:r>
      <w:r w:rsidR="00C31C40" w:rsidRPr="009052AB">
        <w:rPr>
          <w:rFonts w:ascii="Times New Roman" w:hAnsi="Times New Roman" w:cs="Times New Roman"/>
          <w:color w:val="000000" w:themeColor="text1"/>
          <w:sz w:val="24"/>
          <w:szCs w:val="24"/>
        </w:rPr>
        <w:t>sı önerilmektedir.</w:t>
      </w:r>
    </w:p>
    <w:p w14:paraId="41B5F977" w14:textId="3A93043C" w:rsidR="00701B26" w:rsidRPr="009052AB" w:rsidRDefault="00B13C2E" w:rsidP="00701B26">
      <w:pPr>
        <w:jc w:val="both"/>
        <w:rPr>
          <w:rFonts w:eastAsia="Arial" w:cs="Arial"/>
          <w:color w:val="000000" w:themeColor="text1"/>
        </w:rPr>
      </w:pPr>
      <w:r w:rsidRPr="009052AB">
        <w:rPr>
          <w:rFonts w:ascii="Times New Roman" w:hAnsi="Times New Roman" w:cs="Times New Roman"/>
          <w:b/>
          <w:bCs/>
          <w:color w:val="000000" w:themeColor="text1"/>
          <w:sz w:val="24"/>
          <w:szCs w:val="24"/>
          <w:u w:val="single"/>
        </w:rPr>
        <w:t>Madde 11.</w:t>
      </w:r>
      <w:r w:rsidRPr="009052AB">
        <w:rPr>
          <w:rFonts w:ascii="Times New Roman" w:hAnsi="Times New Roman" w:cs="Times New Roman"/>
          <w:b/>
          <w:bCs/>
          <w:color w:val="000000" w:themeColor="text1"/>
          <w:sz w:val="24"/>
          <w:szCs w:val="24"/>
        </w:rPr>
        <w:t xml:space="preserve"> </w:t>
      </w:r>
      <w:r w:rsidR="00701B26" w:rsidRPr="009052AB">
        <w:rPr>
          <w:rFonts w:ascii="Times New Roman" w:hAnsi="Times New Roman" w:cs="Times New Roman"/>
          <w:b/>
          <w:bCs/>
          <w:color w:val="000000" w:themeColor="text1"/>
          <w:sz w:val="24"/>
          <w:szCs w:val="24"/>
        </w:rPr>
        <w:t xml:space="preserve">4733 sayılı </w:t>
      </w:r>
      <w:r w:rsidR="008139E8" w:rsidRPr="009052AB">
        <w:rPr>
          <w:rFonts w:ascii="Times New Roman" w:hAnsi="Times New Roman" w:cs="Times New Roman"/>
          <w:b/>
          <w:bCs/>
          <w:color w:val="000000" w:themeColor="text1"/>
          <w:sz w:val="24"/>
          <w:szCs w:val="24"/>
        </w:rPr>
        <w:t xml:space="preserve">Tütün, Tütün Mamulleri </w:t>
      </w:r>
      <w:r w:rsidR="00292B59" w:rsidRPr="009052AB">
        <w:rPr>
          <w:rFonts w:ascii="Times New Roman" w:hAnsi="Times New Roman" w:cs="Times New Roman"/>
          <w:b/>
          <w:bCs/>
          <w:color w:val="000000" w:themeColor="text1"/>
          <w:sz w:val="24"/>
          <w:szCs w:val="24"/>
        </w:rPr>
        <w:t>v</w:t>
      </w:r>
      <w:r w:rsidR="008139E8" w:rsidRPr="009052AB">
        <w:rPr>
          <w:rFonts w:ascii="Times New Roman" w:hAnsi="Times New Roman" w:cs="Times New Roman"/>
          <w:b/>
          <w:bCs/>
          <w:color w:val="000000" w:themeColor="text1"/>
          <w:sz w:val="24"/>
          <w:szCs w:val="24"/>
        </w:rPr>
        <w:t xml:space="preserve">e Alkol Piyasasının Düzenlenmesine Dair Kanun’un </w:t>
      </w:r>
      <w:r w:rsidR="00701B26" w:rsidRPr="009052AB">
        <w:rPr>
          <w:rFonts w:ascii="Times New Roman" w:hAnsi="Times New Roman" w:cs="Times New Roman"/>
          <w:b/>
          <w:bCs/>
          <w:color w:val="000000" w:themeColor="text1"/>
          <w:sz w:val="24"/>
          <w:szCs w:val="24"/>
        </w:rPr>
        <w:t>4/B Maddesinde Değişiklik</w:t>
      </w:r>
    </w:p>
    <w:p w14:paraId="1F366A36" w14:textId="6462A7BF" w:rsidR="005C716D" w:rsidRPr="009052AB" w:rsidRDefault="005C716D" w:rsidP="005C716D">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4/B maddesinde değişiklik yapılarak makaron, yaprak sigara kâğıdı, sigara filtresinin ve alkolün üretiminin ve satışının Tarım ve Orman Bakanlığı’nın denetiminde gerçekleştirilmesi tütün piyasasına </w:t>
      </w:r>
      <w:r w:rsidR="00541696" w:rsidRPr="009052AB">
        <w:rPr>
          <w:rFonts w:ascii="Times New Roman" w:hAnsi="Times New Roman" w:cs="Times New Roman"/>
          <w:color w:val="000000" w:themeColor="text1"/>
          <w:sz w:val="24"/>
          <w:szCs w:val="24"/>
        </w:rPr>
        <w:t>hâkim</w:t>
      </w:r>
      <w:r w:rsidRPr="009052AB">
        <w:rPr>
          <w:rFonts w:ascii="Times New Roman" w:hAnsi="Times New Roman" w:cs="Times New Roman"/>
          <w:color w:val="000000" w:themeColor="text1"/>
          <w:sz w:val="24"/>
          <w:szCs w:val="24"/>
        </w:rPr>
        <w:t xml:space="preserve"> çokuluslu şirketlerin pazar alanlarını daraltan sarma tütün kullanımının engellenmesine de neden olacaktır. Büyük çoğunluğu yerli tütünden üretilen bu ürünlerin kullanıcılarına sağlıklı ve sanayi üretiminden ucuz fiyatla teminini sağlayacak düzenleme yapılmalıdır.  </w:t>
      </w:r>
    </w:p>
    <w:p w14:paraId="50919B65" w14:textId="2CC49CB2" w:rsidR="005C716D" w:rsidRPr="009052AB" w:rsidRDefault="005C716D" w:rsidP="005C716D">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Tütün mamullerinin ve alkolün sağlığı dikkate almayan kayıt dışı üretimi ve yasa dışı ticaretini önlemek bakımından denetimin Tarım Orman Bakanlığı’na verilmesi kamu sağlığı bakımından değerlidir.</w:t>
      </w:r>
    </w:p>
    <w:p w14:paraId="64B14068" w14:textId="2FABE891" w:rsidR="00701B26" w:rsidRPr="009052AB" w:rsidRDefault="00701B26" w:rsidP="00701B26">
      <w:pPr>
        <w:jc w:val="both"/>
        <w:rPr>
          <w:rFonts w:eastAsia="Arial" w:cs="Arial"/>
          <w:color w:val="000000" w:themeColor="text1"/>
        </w:rPr>
      </w:pPr>
      <w:r w:rsidRPr="009052AB">
        <w:rPr>
          <w:rFonts w:ascii="Times New Roman" w:hAnsi="Times New Roman" w:cs="Times New Roman"/>
          <w:b/>
          <w:bCs/>
          <w:color w:val="000000" w:themeColor="text1"/>
          <w:sz w:val="24"/>
          <w:szCs w:val="24"/>
          <w:u w:val="single"/>
        </w:rPr>
        <w:t>Madde 12.</w:t>
      </w:r>
      <w:r w:rsidRPr="009052AB">
        <w:rPr>
          <w:rFonts w:ascii="Times New Roman" w:hAnsi="Times New Roman" w:cs="Times New Roman"/>
          <w:b/>
          <w:bCs/>
          <w:color w:val="000000" w:themeColor="text1"/>
          <w:sz w:val="24"/>
          <w:szCs w:val="24"/>
        </w:rPr>
        <w:t xml:space="preserve"> 4733 sayılı </w:t>
      </w:r>
      <w:r w:rsidR="00C238E5" w:rsidRPr="009052AB">
        <w:rPr>
          <w:rFonts w:ascii="Times New Roman" w:hAnsi="Times New Roman" w:cs="Times New Roman"/>
          <w:b/>
          <w:bCs/>
          <w:color w:val="000000" w:themeColor="text1"/>
          <w:sz w:val="24"/>
          <w:szCs w:val="24"/>
        </w:rPr>
        <w:t xml:space="preserve">Tütün, Tütün Mamulleri </w:t>
      </w:r>
      <w:r w:rsidR="00292B59" w:rsidRPr="009052AB">
        <w:rPr>
          <w:rFonts w:ascii="Times New Roman" w:hAnsi="Times New Roman" w:cs="Times New Roman"/>
          <w:b/>
          <w:bCs/>
          <w:color w:val="000000" w:themeColor="text1"/>
          <w:sz w:val="24"/>
          <w:szCs w:val="24"/>
        </w:rPr>
        <w:t>v</w:t>
      </w:r>
      <w:r w:rsidR="00C238E5" w:rsidRPr="009052AB">
        <w:rPr>
          <w:rFonts w:ascii="Times New Roman" w:hAnsi="Times New Roman" w:cs="Times New Roman"/>
          <w:b/>
          <w:bCs/>
          <w:color w:val="000000" w:themeColor="text1"/>
          <w:sz w:val="24"/>
          <w:szCs w:val="24"/>
        </w:rPr>
        <w:t xml:space="preserve">e Alkol Piyasasının Düzenlenmesine Dair Kanun’un </w:t>
      </w:r>
      <w:r w:rsidRPr="009052AB">
        <w:rPr>
          <w:rFonts w:ascii="Times New Roman" w:hAnsi="Times New Roman" w:cs="Times New Roman"/>
          <w:b/>
          <w:bCs/>
          <w:color w:val="000000" w:themeColor="text1"/>
          <w:sz w:val="24"/>
          <w:szCs w:val="24"/>
        </w:rPr>
        <w:t>6. Maddesinde Değişiklik</w:t>
      </w:r>
    </w:p>
    <w:p w14:paraId="6998B371" w14:textId="7FDD8872" w:rsidR="00610B33" w:rsidRPr="009052AB" w:rsidRDefault="00610B33" w:rsidP="00610B33">
      <w:pPr>
        <w:jc w:val="both"/>
        <w:rPr>
          <w:rFonts w:ascii="Times New Roman" w:hAnsi="Times New Roman" w:cs="Times New Roman"/>
          <w:b/>
          <w:bCs/>
          <w:color w:val="000000" w:themeColor="text1"/>
          <w:sz w:val="24"/>
          <w:szCs w:val="24"/>
        </w:rPr>
      </w:pPr>
      <w:r w:rsidRPr="009052AB">
        <w:rPr>
          <w:rFonts w:ascii="Times New Roman" w:hAnsi="Times New Roman" w:cs="Times New Roman"/>
          <w:color w:val="000000" w:themeColor="text1"/>
          <w:sz w:val="24"/>
          <w:szCs w:val="24"/>
        </w:rPr>
        <w:lastRenderedPageBreak/>
        <w:t xml:space="preserve">2002’de kabul edilen Tütün Yasası ile getirilen kısıtlamalar ve TEKEL’in özelleştirilmesi sonrası tümüyle dışa bağımlı hale gelen tütün sektöründe sigara fabrikalarına %30'luk yerli tütün kullanım zorunluluğunun 2022 yılından itibaren başlamak üzere kademeli olarak uygulanacak olması, yerli tütün üretiminin artması anlamında olumludur. Bu kapsamda </w:t>
      </w:r>
      <w:r w:rsidR="00D41227" w:rsidRPr="009052AB">
        <w:rPr>
          <w:rFonts w:ascii="Times New Roman" w:hAnsi="Times New Roman" w:cs="Times New Roman"/>
          <w:color w:val="000000" w:themeColor="text1"/>
          <w:sz w:val="24"/>
          <w:szCs w:val="24"/>
        </w:rPr>
        <w:t xml:space="preserve">tütün </w:t>
      </w:r>
      <w:r w:rsidRPr="009052AB">
        <w:rPr>
          <w:rFonts w:ascii="Times New Roman" w:hAnsi="Times New Roman" w:cs="Times New Roman"/>
          <w:color w:val="000000" w:themeColor="text1"/>
          <w:sz w:val="24"/>
          <w:szCs w:val="24"/>
        </w:rPr>
        <w:t>üreti</w:t>
      </w:r>
      <w:r w:rsidR="00D41227" w:rsidRPr="009052AB">
        <w:rPr>
          <w:rFonts w:ascii="Times New Roman" w:hAnsi="Times New Roman" w:cs="Times New Roman"/>
          <w:color w:val="000000" w:themeColor="text1"/>
          <w:sz w:val="24"/>
          <w:szCs w:val="24"/>
        </w:rPr>
        <w:t>cisine</w:t>
      </w:r>
      <w:r w:rsidRPr="009052AB">
        <w:rPr>
          <w:rFonts w:ascii="Times New Roman" w:hAnsi="Times New Roman" w:cs="Times New Roman"/>
          <w:color w:val="000000" w:themeColor="text1"/>
          <w:sz w:val="24"/>
          <w:szCs w:val="24"/>
        </w:rPr>
        <w:t xml:space="preserve"> yönelik gerekli tarımsal desteklerin</w:t>
      </w:r>
      <w:r w:rsidR="00D41227" w:rsidRPr="009052AB">
        <w:rPr>
          <w:rFonts w:ascii="Times New Roman" w:hAnsi="Times New Roman" w:cs="Times New Roman"/>
          <w:color w:val="000000" w:themeColor="text1"/>
          <w:sz w:val="24"/>
          <w:szCs w:val="24"/>
        </w:rPr>
        <w:t xml:space="preserve"> planlanması ve</w:t>
      </w:r>
      <w:r w:rsidRPr="009052AB">
        <w:rPr>
          <w:rFonts w:ascii="Times New Roman" w:hAnsi="Times New Roman" w:cs="Times New Roman"/>
          <w:color w:val="000000" w:themeColor="text1"/>
          <w:sz w:val="24"/>
          <w:szCs w:val="24"/>
        </w:rPr>
        <w:t xml:space="preserve"> yürürlüğe girmesi önemlidir.</w:t>
      </w:r>
    </w:p>
    <w:p w14:paraId="45C498E4" w14:textId="77777777" w:rsidR="00610B33" w:rsidRPr="009052AB" w:rsidRDefault="00610B33" w:rsidP="00701B26">
      <w:pPr>
        <w:jc w:val="both"/>
        <w:rPr>
          <w:rFonts w:ascii="Times New Roman" w:hAnsi="Times New Roman" w:cs="Times New Roman"/>
          <w:color w:val="000000" w:themeColor="text1"/>
          <w:sz w:val="24"/>
          <w:szCs w:val="24"/>
        </w:rPr>
      </w:pPr>
      <w:bookmarkStart w:id="12" w:name="_Hlk44380093"/>
      <w:r w:rsidRPr="009052AB">
        <w:rPr>
          <w:rFonts w:ascii="Times New Roman" w:hAnsi="Times New Roman" w:cs="Times New Roman"/>
          <w:color w:val="000000" w:themeColor="text1"/>
          <w:sz w:val="24"/>
          <w:szCs w:val="24"/>
        </w:rPr>
        <w:t xml:space="preserve">Düzenlemede yer alan </w:t>
      </w:r>
      <w:r w:rsidR="00701B26" w:rsidRPr="009052AB">
        <w:rPr>
          <w:rFonts w:ascii="Times New Roman" w:hAnsi="Times New Roman" w:cs="Times New Roman"/>
          <w:color w:val="000000" w:themeColor="text1"/>
          <w:sz w:val="24"/>
          <w:szCs w:val="24"/>
        </w:rPr>
        <w:t xml:space="preserve">Cumhurbaşkanının yerli tütün kullanımını %45’e </w:t>
      </w:r>
      <w:r w:rsidRPr="009052AB">
        <w:rPr>
          <w:rFonts w:ascii="Times New Roman" w:hAnsi="Times New Roman" w:cs="Times New Roman"/>
          <w:color w:val="000000" w:themeColor="text1"/>
          <w:sz w:val="24"/>
          <w:szCs w:val="24"/>
        </w:rPr>
        <w:t xml:space="preserve">kadar </w:t>
      </w:r>
      <w:r w:rsidR="00701B26" w:rsidRPr="009052AB">
        <w:rPr>
          <w:rFonts w:ascii="Times New Roman" w:hAnsi="Times New Roman" w:cs="Times New Roman"/>
          <w:color w:val="000000" w:themeColor="text1"/>
          <w:sz w:val="24"/>
          <w:szCs w:val="24"/>
        </w:rPr>
        <w:t>arttırma yetkisi uygun olarak değerlendirilmekte</w:t>
      </w:r>
      <w:r w:rsidRPr="009052AB">
        <w:rPr>
          <w:rFonts w:ascii="Times New Roman" w:hAnsi="Times New Roman" w:cs="Times New Roman"/>
          <w:color w:val="000000" w:themeColor="text1"/>
          <w:sz w:val="24"/>
          <w:szCs w:val="24"/>
        </w:rPr>
        <w:t xml:space="preserve">dir. </w:t>
      </w:r>
      <w:r w:rsidR="00701B26" w:rsidRPr="009052AB">
        <w:rPr>
          <w:rFonts w:ascii="Times New Roman" w:hAnsi="Times New Roman" w:cs="Times New Roman"/>
          <w:color w:val="000000" w:themeColor="text1"/>
          <w:sz w:val="24"/>
          <w:szCs w:val="24"/>
        </w:rPr>
        <w:t xml:space="preserve">Ancak </w:t>
      </w:r>
      <w:r w:rsidRPr="009052AB">
        <w:rPr>
          <w:rFonts w:ascii="Times New Roman" w:hAnsi="Times New Roman" w:cs="Times New Roman"/>
          <w:color w:val="000000" w:themeColor="text1"/>
          <w:sz w:val="24"/>
          <w:szCs w:val="24"/>
        </w:rPr>
        <w:t xml:space="preserve">genel gerekçe ile çelişir şekilde </w:t>
      </w:r>
      <w:r w:rsidR="00701B26" w:rsidRPr="009052AB">
        <w:rPr>
          <w:rFonts w:ascii="Times New Roman" w:hAnsi="Times New Roman" w:cs="Times New Roman"/>
          <w:color w:val="000000" w:themeColor="text1"/>
          <w:sz w:val="24"/>
          <w:szCs w:val="24"/>
        </w:rPr>
        <w:t>%15’e kadar indirme yetkisinin</w:t>
      </w:r>
      <w:r w:rsidRPr="009052AB">
        <w:rPr>
          <w:rFonts w:ascii="Times New Roman" w:hAnsi="Times New Roman" w:cs="Times New Roman"/>
          <w:color w:val="000000" w:themeColor="text1"/>
          <w:sz w:val="24"/>
          <w:szCs w:val="24"/>
        </w:rPr>
        <w:t xml:space="preserve"> maddeden çıkarılması gerekmektedir.</w:t>
      </w:r>
    </w:p>
    <w:bookmarkEnd w:id="12"/>
    <w:p w14:paraId="638111C3" w14:textId="7320C1EF" w:rsidR="00E46F80" w:rsidRPr="009052AB" w:rsidRDefault="00E46F80" w:rsidP="00701B26">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Ayrıca onay makamı Cumhurbaşkanı olarak kalacak şekilde halen son değişikliklerle adı </w:t>
      </w:r>
      <w:r w:rsidR="00EF0B89" w:rsidRPr="009052AB">
        <w:rPr>
          <w:rFonts w:ascii="Times New Roman" w:hAnsi="Times New Roman" w:cs="Times New Roman"/>
          <w:color w:val="000000" w:themeColor="text1"/>
          <w:sz w:val="24"/>
          <w:szCs w:val="24"/>
        </w:rPr>
        <w:t xml:space="preserve">Tütün ve Alkol Piyasası Düzenleme Kurumu ve Kurulu </w:t>
      </w:r>
      <w:r w:rsidRPr="009052AB">
        <w:rPr>
          <w:rFonts w:ascii="Times New Roman" w:hAnsi="Times New Roman" w:cs="Times New Roman"/>
          <w:color w:val="000000" w:themeColor="text1"/>
          <w:sz w:val="24"/>
          <w:szCs w:val="24"/>
        </w:rPr>
        <w:t>olan kurumun görüşünün alınacağı</w:t>
      </w:r>
      <w:r w:rsidR="008139E8" w:rsidRPr="009052AB">
        <w:rPr>
          <w:rFonts w:ascii="Times New Roman" w:hAnsi="Times New Roman" w:cs="Times New Roman"/>
          <w:color w:val="000000" w:themeColor="text1"/>
          <w:sz w:val="24"/>
          <w:szCs w:val="24"/>
        </w:rPr>
        <w:t>nın</w:t>
      </w:r>
      <w:r w:rsidRPr="009052AB">
        <w:rPr>
          <w:rFonts w:ascii="Times New Roman" w:hAnsi="Times New Roman" w:cs="Times New Roman"/>
          <w:color w:val="000000" w:themeColor="text1"/>
          <w:sz w:val="24"/>
          <w:szCs w:val="24"/>
        </w:rPr>
        <w:t xml:space="preserve"> maddeye </w:t>
      </w:r>
      <w:r w:rsidR="008139E8" w:rsidRPr="009052AB">
        <w:rPr>
          <w:rFonts w:ascii="Times New Roman" w:hAnsi="Times New Roman" w:cs="Times New Roman"/>
          <w:color w:val="000000" w:themeColor="text1"/>
          <w:sz w:val="24"/>
          <w:szCs w:val="24"/>
        </w:rPr>
        <w:t>eklenmesi yararlı olacaktır.</w:t>
      </w:r>
    </w:p>
    <w:p w14:paraId="21D6FF80" w14:textId="2E01BB69" w:rsidR="00D571AF" w:rsidRPr="009052AB" w:rsidRDefault="00D571AF" w:rsidP="00D571AF">
      <w:pPr>
        <w:jc w:val="both"/>
        <w:rPr>
          <w:rFonts w:eastAsia="Arial" w:cs="Arial"/>
          <w:color w:val="000000" w:themeColor="text1"/>
        </w:rPr>
      </w:pPr>
      <w:r w:rsidRPr="009052AB">
        <w:rPr>
          <w:rFonts w:ascii="Times New Roman" w:hAnsi="Times New Roman" w:cs="Times New Roman"/>
          <w:b/>
          <w:bCs/>
          <w:color w:val="000000" w:themeColor="text1"/>
          <w:sz w:val="24"/>
          <w:szCs w:val="24"/>
          <w:u w:val="single"/>
        </w:rPr>
        <w:t>Madde 13.</w:t>
      </w:r>
      <w:r w:rsidRPr="009052AB">
        <w:rPr>
          <w:rFonts w:ascii="Times New Roman" w:hAnsi="Times New Roman" w:cs="Times New Roman"/>
          <w:b/>
          <w:bCs/>
          <w:color w:val="000000" w:themeColor="text1"/>
          <w:sz w:val="24"/>
          <w:szCs w:val="24"/>
        </w:rPr>
        <w:t xml:space="preserve"> 4733 sayılı </w:t>
      </w:r>
      <w:r w:rsidR="008139E8" w:rsidRPr="009052AB">
        <w:rPr>
          <w:rFonts w:ascii="Times New Roman" w:hAnsi="Times New Roman" w:cs="Times New Roman"/>
          <w:b/>
          <w:bCs/>
          <w:color w:val="000000" w:themeColor="text1"/>
          <w:sz w:val="24"/>
          <w:szCs w:val="24"/>
        </w:rPr>
        <w:t xml:space="preserve">Tütün, Tütün Mamulleri </w:t>
      </w:r>
      <w:r w:rsidR="00B94846" w:rsidRPr="009052AB">
        <w:rPr>
          <w:rFonts w:ascii="Times New Roman" w:hAnsi="Times New Roman" w:cs="Times New Roman"/>
          <w:b/>
          <w:bCs/>
          <w:color w:val="000000" w:themeColor="text1"/>
          <w:sz w:val="24"/>
          <w:szCs w:val="24"/>
        </w:rPr>
        <w:t>v</w:t>
      </w:r>
      <w:r w:rsidR="008139E8" w:rsidRPr="009052AB">
        <w:rPr>
          <w:rFonts w:ascii="Times New Roman" w:hAnsi="Times New Roman" w:cs="Times New Roman"/>
          <w:b/>
          <w:bCs/>
          <w:color w:val="000000" w:themeColor="text1"/>
          <w:sz w:val="24"/>
          <w:szCs w:val="24"/>
        </w:rPr>
        <w:t xml:space="preserve">e Alkol Piyasasının Düzenlenmesine Dair Kanun’un </w:t>
      </w:r>
      <w:r w:rsidRPr="009052AB">
        <w:rPr>
          <w:rFonts w:ascii="Times New Roman" w:hAnsi="Times New Roman" w:cs="Times New Roman"/>
          <w:b/>
          <w:bCs/>
          <w:color w:val="000000" w:themeColor="text1"/>
          <w:sz w:val="24"/>
          <w:szCs w:val="24"/>
        </w:rPr>
        <w:t>8. Maddesinde Değişiklik</w:t>
      </w:r>
    </w:p>
    <w:p w14:paraId="60A7F711" w14:textId="3A0E7035" w:rsidR="009E6F97" w:rsidRPr="009052AB" w:rsidRDefault="008A512F" w:rsidP="00870D6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w:t>
      </w:r>
      <w:r w:rsidR="00E00F99" w:rsidRPr="009052AB">
        <w:rPr>
          <w:rFonts w:ascii="Times New Roman" w:hAnsi="Times New Roman" w:cs="Times New Roman"/>
          <w:color w:val="000000" w:themeColor="text1"/>
          <w:sz w:val="24"/>
          <w:szCs w:val="24"/>
        </w:rPr>
        <w:t xml:space="preserve">ekilsel düzeltme olarak </w:t>
      </w:r>
      <w:r w:rsidR="008139E8" w:rsidRPr="009052AB">
        <w:rPr>
          <w:rFonts w:ascii="Times New Roman" w:hAnsi="Times New Roman" w:cs="Times New Roman"/>
          <w:color w:val="000000" w:themeColor="text1"/>
          <w:sz w:val="24"/>
          <w:szCs w:val="24"/>
        </w:rPr>
        <w:t>4733 sayılı Kanunda halen “Gıda, Tarım ve Hayvan</w:t>
      </w:r>
      <w:r w:rsidR="00F9080A" w:rsidRPr="009052AB">
        <w:rPr>
          <w:rFonts w:ascii="Times New Roman" w:hAnsi="Times New Roman" w:cs="Times New Roman"/>
          <w:color w:val="000000" w:themeColor="text1"/>
          <w:sz w:val="24"/>
          <w:szCs w:val="24"/>
        </w:rPr>
        <w:t>cı</w:t>
      </w:r>
      <w:r w:rsidR="008139E8" w:rsidRPr="009052AB">
        <w:rPr>
          <w:rFonts w:ascii="Times New Roman" w:hAnsi="Times New Roman" w:cs="Times New Roman"/>
          <w:color w:val="000000" w:themeColor="text1"/>
          <w:sz w:val="24"/>
          <w:szCs w:val="24"/>
        </w:rPr>
        <w:t xml:space="preserve">lık Bakanlığı” olarak kalan ibarelerinin </w:t>
      </w:r>
      <w:r w:rsidR="009E6F97" w:rsidRPr="009052AB">
        <w:rPr>
          <w:rFonts w:ascii="Times New Roman" w:hAnsi="Times New Roman" w:cs="Times New Roman"/>
          <w:color w:val="000000" w:themeColor="text1"/>
          <w:sz w:val="24"/>
          <w:szCs w:val="24"/>
        </w:rPr>
        <w:t xml:space="preserve">“Tarım ve Orman Bakanlığı” </w:t>
      </w:r>
      <w:r w:rsidR="008139E8" w:rsidRPr="009052AB">
        <w:rPr>
          <w:rFonts w:ascii="Times New Roman" w:hAnsi="Times New Roman" w:cs="Times New Roman"/>
          <w:color w:val="000000" w:themeColor="text1"/>
          <w:sz w:val="24"/>
          <w:szCs w:val="24"/>
        </w:rPr>
        <w:t>olarak değiştirilmesi gerekmektedir.</w:t>
      </w:r>
    </w:p>
    <w:p w14:paraId="26BE2823" w14:textId="1B1B2BE1" w:rsidR="00D571AF" w:rsidRPr="009052AB" w:rsidRDefault="00D571AF" w:rsidP="00D571AF">
      <w:pPr>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14.</w:t>
      </w:r>
      <w:r w:rsidRPr="009052AB">
        <w:rPr>
          <w:rFonts w:ascii="Times New Roman" w:hAnsi="Times New Roman" w:cs="Times New Roman"/>
          <w:b/>
          <w:bCs/>
          <w:color w:val="000000" w:themeColor="text1"/>
          <w:sz w:val="24"/>
          <w:szCs w:val="24"/>
        </w:rPr>
        <w:t xml:space="preserve"> 4733 sayılı </w:t>
      </w:r>
      <w:r w:rsidR="00027562" w:rsidRPr="009052AB">
        <w:rPr>
          <w:rFonts w:ascii="Times New Roman" w:hAnsi="Times New Roman" w:cs="Times New Roman"/>
          <w:b/>
          <w:bCs/>
          <w:color w:val="000000" w:themeColor="text1"/>
          <w:sz w:val="24"/>
          <w:szCs w:val="24"/>
        </w:rPr>
        <w:t xml:space="preserve">Tütün, Tütün Mamulleri </w:t>
      </w:r>
      <w:r w:rsidR="00B94846" w:rsidRPr="009052AB">
        <w:rPr>
          <w:rFonts w:ascii="Times New Roman" w:hAnsi="Times New Roman" w:cs="Times New Roman"/>
          <w:b/>
          <w:bCs/>
          <w:color w:val="000000" w:themeColor="text1"/>
          <w:sz w:val="24"/>
          <w:szCs w:val="24"/>
        </w:rPr>
        <w:t>v</w:t>
      </w:r>
      <w:r w:rsidR="00027562" w:rsidRPr="009052AB">
        <w:rPr>
          <w:rFonts w:ascii="Times New Roman" w:hAnsi="Times New Roman" w:cs="Times New Roman"/>
          <w:b/>
          <w:bCs/>
          <w:color w:val="000000" w:themeColor="text1"/>
          <w:sz w:val="24"/>
          <w:szCs w:val="24"/>
        </w:rPr>
        <w:t>e Alkol Piyasasının Düzenlenmesine Dair Kanun’</w:t>
      </w:r>
      <w:r w:rsidRPr="009052AB">
        <w:rPr>
          <w:rFonts w:ascii="Times New Roman" w:hAnsi="Times New Roman" w:cs="Times New Roman"/>
          <w:b/>
          <w:bCs/>
          <w:color w:val="000000" w:themeColor="text1"/>
          <w:sz w:val="24"/>
          <w:szCs w:val="24"/>
        </w:rPr>
        <w:t>a Geçici Madde Eklenmesi</w:t>
      </w:r>
    </w:p>
    <w:p w14:paraId="3905CB05" w14:textId="56F365D0" w:rsidR="006C29ED" w:rsidRPr="009052AB" w:rsidRDefault="006C29ED" w:rsidP="006C29ED">
      <w:pPr>
        <w:jc w:val="both"/>
        <w:rPr>
          <w:rFonts w:ascii="Times New Roman" w:hAnsi="Times New Roman" w:cs="Times New Roman"/>
          <w:color w:val="000000" w:themeColor="text1"/>
          <w:sz w:val="24"/>
          <w:szCs w:val="24"/>
        </w:rPr>
      </w:pPr>
      <w:bookmarkStart w:id="13" w:name="_Hlk44380151"/>
      <w:r w:rsidRPr="009052AB">
        <w:rPr>
          <w:rFonts w:ascii="Times New Roman" w:hAnsi="Times New Roman" w:cs="Times New Roman"/>
          <w:color w:val="000000" w:themeColor="text1"/>
          <w:sz w:val="24"/>
          <w:szCs w:val="24"/>
        </w:rPr>
        <w:t>2022 yılından 20</w:t>
      </w:r>
      <w:r w:rsidR="00B35480" w:rsidRPr="009052AB">
        <w:rPr>
          <w:rFonts w:ascii="Times New Roman" w:hAnsi="Times New Roman" w:cs="Times New Roman"/>
          <w:color w:val="000000" w:themeColor="text1"/>
          <w:sz w:val="24"/>
          <w:szCs w:val="24"/>
        </w:rPr>
        <w:t>2</w:t>
      </w:r>
      <w:r w:rsidRPr="009052AB">
        <w:rPr>
          <w:rFonts w:ascii="Times New Roman" w:hAnsi="Times New Roman" w:cs="Times New Roman"/>
          <w:color w:val="000000" w:themeColor="text1"/>
          <w:sz w:val="24"/>
          <w:szCs w:val="24"/>
        </w:rPr>
        <w:t xml:space="preserve">4 yılına kadar kanunda öngörülen </w:t>
      </w:r>
      <w:r w:rsidR="00E00F99" w:rsidRPr="009052AB">
        <w:rPr>
          <w:rFonts w:ascii="Times New Roman" w:hAnsi="Times New Roman" w:cs="Times New Roman"/>
          <w:color w:val="000000" w:themeColor="text1"/>
          <w:sz w:val="24"/>
          <w:szCs w:val="24"/>
        </w:rPr>
        <w:t xml:space="preserve">kademeli </w:t>
      </w:r>
      <w:r w:rsidRPr="009052AB">
        <w:rPr>
          <w:rFonts w:ascii="Times New Roman" w:hAnsi="Times New Roman" w:cs="Times New Roman"/>
          <w:color w:val="000000" w:themeColor="text1"/>
          <w:sz w:val="24"/>
          <w:szCs w:val="24"/>
        </w:rPr>
        <w:t xml:space="preserve">yerli tütün kullanım oranına </w:t>
      </w:r>
      <w:r w:rsidR="00761799" w:rsidRPr="009052AB">
        <w:rPr>
          <w:rFonts w:ascii="Times New Roman" w:hAnsi="Times New Roman" w:cs="Times New Roman"/>
          <w:color w:val="000000" w:themeColor="text1"/>
          <w:sz w:val="24"/>
          <w:szCs w:val="24"/>
        </w:rPr>
        <w:t xml:space="preserve">hızlıca </w:t>
      </w:r>
      <w:r w:rsidRPr="009052AB">
        <w:rPr>
          <w:rFonts w:ascii="Times New Roman" w:hAnsi="Times New Roman" w:cs="Times New Roman"/>
          <w:color w:val="000000" w:themeColor="text1"/>
          <w:sz w:val="24"/>
          <w:szCs w:val="24"/>
        </w:rPr>
        <w:t>ulaş</w:t>
      </w:r>
      <w:r w:rsidR="00761799" w:rsidRPr="009052AB">
        <w:rPr>
          <w:rFonts w:ascii="Times New Roman" w:hAnsi="Times New Roman" w:cs="Times New Roman"/>
          <w:color w:val="000000" w:themeColor="text1"/>
          <w:sz w:val="24"/>
          <w:szCs w:val="24"/>
        </w:rPr>
        <w:t>ıl</w:t>
      </w:r>
      <w:r w:rsidRPr="009052AB">
        <w:rPr>
          <w:rFonts w:ascii="Times New Roman" w:hAnsi="Times New Roman" w:cs="Times New Roman"/>
          <w:color w:val="000000" w:themeColor="text1"/>
          <w:sz w:val="24"/>
          <w:szCs w:val="24"/>
        </w:rPr>
        <w:t xml:space="preserve">ması </w:t>
      </w:r>
      <w:r w:rsidR="00761799" w:rsidRPr="009052AB">
        <w:rPr>
          <w:rFonts w:ascii="Times New Roman" w:hAnsi="Times New Roman" w:cs="Times New Roman"/>
          <w:color w:val="000000" w:themeColor="text1"/>
          <w:sz w:val="24"/>
          <w:szCs w:val="24"/>
        </w:rPr>
        <w:t xml:space="preserve">için, </w:t>
      </w:r>
      <w:r w:rsidRPr="009052AB">
        <w:rPr>
          <w:rFonts w:ascii="Times New Roman" w:hAnsi="Times New Roman" w:cs="Times New Roman"/>
          <w:color w:val="000000" w:themeColor="text1"/>
          <w:sz w:val="24"/>
          <w:szCs w:val="24"/>
        </w:rPr>
        <w:t>oran</w:t>
      </w:r>
      <w:r w:rsidR="00E00F99" w:rsidRPr="009052AB">
        <w:rPr>
          <w:rFonts w:ascii="Times New Roman" w:hAnsi="Times New Roman" w:cs="Times New Roman"/>
          <w:color w:val="000000" w:themeColor="text1"/>
          <w:sz w:val="24"/>
          <w:szCs w:val="24"/>
        </w:rPr>
        <w:t>lar</w:t>
      </w:r>
      <w:r w:rsidR="00761799" w:rsidRPr="009052AB">
        <w:rPr>
          <w:rFonts w:ascii="Times New Roman" w:hAnsi="Times New Roman" w:cs="Times New Roman"/>
          <w:color w:val="000000" w:themeColor="text1"/>
          <w:sz w:val="24"/>
          <w:szCs w:val="24"/>
        </w:rPr>
        <w:t>ın</w:t>
      </w:r>
      <w:r w:rsidR="00E00F99" w:rsidRPr="009052AB">
        <w:rPr>
          <w:rFonts w:ascii="Times New Roman" w:hAnsi="Times New Roman" w:cs="Times New Roman"/>
          <w:color w:val="000000" w:themeColor="text1"/>
          <w:sz w:val="24"/>
          <w:szCs w:val="24"/>
        </w:rPr>
        <w:t xml:space="preserve"> yeniden düzenlenerek </w:t>
      </w:r>
      <w:r w:rsidRPr="009052AB">
        <w:rPr>
          <w:rFonts w:ascii="Times New Roman" w:hAnsi="Times New Roman" w:cs="Times New Roman"/>
          <w:color w:val="000000" w:themeColor="text1"/>
          <w:sz w:val="24"/>
          <w:szCs w:val="24"/>
        </w:rPr>
        <w:t xml:space="preserve">2022 yılında </w:t>
      </w:r>
      <w:r w:rsidR="00761799" w:rsidRPr="009052AB">
        <w:rPr>
          <w:rFonts w:ascii="Times New Roman" w:hAnsi="Times New Roman" w:cs="Times New Roman"/>
          <w:color w:val="000000" w:themeColor="text1"/>
          <w:sz w:val="24"/>
          <w:szCs w:val="24"/>
        </w:rPr>
        <w:t xml:space="preserve">%17 yerine </w:t>
      </w:r>
      <w:r w:rsidRPr="009052AB">
        <w:rPr>
          <w:rFonts w:ascii="Times New Roman" w:hAnsi="Times New Roman" w:cs="Times New Roman"/>
          <w:color w:val="000000" w:themeColor="text1"/>
          <w:sz w:val="24"/>
          <w:szCs w:val="24"/>
        </w:rPr>
        <w:t xml:space="preserve">%20, 2023 yılında </w:t>
      </w:r>
      <w:r w:rsidR="00761799" w:rsidRPr="009052AB">
        <w:rPr>
          <w:rFonts w:ascii="Times New Roman" w:hAnsi="Times New Roman" w:cs="Times New Roman"/>
          <w:color w:val="000000" w:themeColor="text1"/>
          <w:sz w:val="24"/>
          <w:szCs w:val="24"/>
        </w:rPr>
        <w:t xml:space="preserve">%21 yerine </w:t>
      </w:r>
      <w:r w:rsidRPr="009052AB">
        <w:rPr>
          <w:rFonts w:ascii="Times New Roman" w:hAnsi="Times New Roman" w:cs="Times New Roman"/>
          <w:color w:val="000000" w:themeColor="text1"/>
          <w:sz w:val="24"/>
          <w:szCs w:val="24"/>
        </w:rPr>
        <w:t xml:space="preserve">%25 ve 2024 yılında </w:t>
      </w:r>
      <w:r w:rsidR="00761799" w:rsidRPr="009052AB">
        <w:rPr>
          <w:rFonts w:ascii="Times New Roman" w:hAnsi="Times New Roman" w:cs="Times New Roman"/>
          <w:color w:val="000000" w:themeColor="text1"/>
          <w:sz w:val="24"/>
          <w:szCs w:val="24"/>
        </w:rPr>
        <w:t xml:space="preserve">%25 yerine </w:t>
      </w:r>
      <w:r w:rsidRPr="009052AB">
        <w:rPr>
          <w:rFonts w:ascii="Times New Roman" w:hAnsi="Times New Roman" w:cs="Times New Roman"/>
          <w:color w:val="000000" w:themeColor="text1"/>
          <w:sz w:val="24"/>
          <w:szCs w:val="24"/>
        </w:rPr>
        <w:t>%30 olarak uygulanma</w:t>
      </w:r>
      <w:r w:rsidR="00761799" w:rsidRPr="009052AB">
        <w:rPr>
          <w:rFonts w:ascii="Times New Roman" w:hAnsi="Times New Roman" w:cs="Times New Roman"/>
          <w:color w:val="000000" w:themeColor="text1"/>
          <w:sz w:val="24"/>
          <w:szCs w:val="24"/>
        </w:rPr>
        <w:t>sı önerilmektedir.</w:t>
      </w:r>
    </w:p>
    <w:bookmarkEnd w:id="13"/>
    <w:p w14:paraId="348A4A6E" w14:textId="3E5F46C8" w:rsidR="00D571AF" w:rsidRPr="009052AB" w:rsidRDefault="002A3279" w:rsidP="002A3279">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15.</w:t>
      </w:r>
      <w:r w:rsidRPr="009052AB">
        <w:rPr>
          <w:rFonts w:eastAsia="Arial" w:cs="Arial"/>
          <w:b/>
          <w:color w:val="000000" w:themeColor="text1"/>
        </w:rPr>
        <w:t xml:space="preserve"> </w:t>
      </w:r>
      <w:r w:rsidRPr="009052AB">
        <w:rPr>
          <w:rFonts w:ascii="Times New Roman" w:hAnsi="Times New Roman" w:cs="Times New Roman"/>
          <w:b/>
          <w:bCs/>
          <w:color w:val="000000" w:themeColor="text1"/>
          <w:sz w:val="24"/>
          <w:szCs w:val="24"/>
        </w:rPr>
        <w:t xml:space="preserve">4915 sayılı </w:t>
      </w:r>
      <w:r w:rsidR="00194AB0" w:rsidRPr="009052AB">
        <w:rPr>
          <w:rFonts w:ascii="Times New Roman" w:hAnsi="Times New Roman" w:cs="Times New Roman"/>
          <w:b/>
          <w:bCs/>
          <w:color w:val="000000" w:themeColor="text1"/>
          <w:sz w:val="24"/>
          <w:szCs w:val="24"/>
        </w:rPr>
        <w:t>Kara Avcılığı Kanunu</w:t>
      </w:r>
      <w:r w:rsidRPr="009052AB">
        <w:rPr>
          <w:rFonts w:ascii="Times New Roman" w:hAnsi="Times New Roman" w:cs="Times New Roman"/>
          <w:b/>
          <w:bCs/>
          <w:color w:val="000000" w:themeColor="text1"/>
          <w:sz w:val="24"/>
          <w:szCs w:val="24"/>
        </w:rPr>
        <w:t xml:space="preserve">’nun 3. Maddesinde Değişiklik  </w:t>
      </w:r>
    </w:p>
    <w:p w14:paraId="3056613C" w14:textId="457F5A7A" w:rsidR="001C544F" w:rsidRPr="009052AB" w:rsidRDefault="001C544F" w:rsidP="001C544F">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Merkez Av Komisyonuna Ziraat Mühendisi de dahil edilmelidir. Avlaklar birçok alanı kapsadığı gibi tarım alanlarını da kapsamaktadır. Tarım arazilerine zarar veren birçok yabanıl ve av hayvanı bulunmaktadır.</w:t>
      </w:r>
    </w:p>
    <w:p w14:paraId="2AAA12F4" w14:textId="27A12400" w:rsidR="00641521" w:rsidRPr="009052AB" w:rsidRDefault="002565D6" w:rsidP="002A3279">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Avcılık faaliyetlerinin sınırlandırılması ve ilgili tüm kesimlerin katılımıyla zamanında etkin denetimi amacına uygun şekilde m</w:t>
      </w:r>
      <w:r w:rsidR="00194AB0" w:rsidRPr="009052AB">
        <w:rPr>
          <w:rFonts w:ascii="Times New Roman" w:hAnsi="Times New Roman" w:cs="Times New Roman"/>
          <w:color w:val="000000" w:themeColor="text1"/>
          <w:sz w:val="24"/>
          <w:szCs w:val="24"/>
        </w:rPr>
        <w:t>adde yeniden düzenlenerek, “</w:t>
      </w:r>
      <w:r w:rsidR="00A348FB" w:rsidRPr="009052AB">
        <w:rPr>
          <w:rFonts w:ascii="Times New Roman" w:hAnsi="Times New Roman" w:cs="Times New Roman"/>
          <w:color w:val="000000" w:themeColor="text1"/>
          <w:sz w:val="24"/>
          <w:szCs w:val="24"/>
        </w:rPr>
        <w:t xml:space="preserve">… </w:t>
      </w:r>
      <w:r w:rsidR="00641521" w:rsidRPr="009052AB">
        <w:rPr>
          <w:rFonts w:ascii="Times New Roman" w:hAnsi="Times New Roman" w:cs="Times New Roman"/>
          <w:color w:val="000000" w:themeColor="text1"/>
          <w:sz w:val="24"/>
          <w:szCs w:val="24"/>
        </w:rPr>
        <w:t>Genel Müdürlükten üç, Bakanlığın diğer birimlerinden bir bitki uzmanı</w:t>
      </w:r>
      <w:r w:rsidR="001C544F" w:rsidRPr="009052AB">
        <w:rPr>
          <w:rFonts w:ascii="Times New Roman" w:hAnsi="Times New Roman" w:cs="Times New Roman"/>
          <w:color w:val="000000" w:themeColor="text1"/>
          <w:sz w:val="24"/>
          <w:szCs w:val="24"/>
        </w:rPr>
        <w:t>,</w:t>
      </w:r>
      <w:r w:rsidR="00641521" w:rsidRPr="009052AB">
        <w:rPr>
          <w:rFonts w:ascii="Times New Roman" w:hAnsi="Times New Roman" w:cs="Times New Roman"/>
          <w:color w:val="000000" w:themeColor="text1"/>
          <w:sz w:val="24"/>
          <w:szCs w:val="24"/>
        </w:rPr>
        <w:t xml:space="preserve"> </w:t>
      </w:r>
      <w:r w:rsidR="001D1F02" w:rsidRPr="009052AB">
        <w:rPr>
          <w:rFonts w:ascii="Times New Roman" w:hAnsi="Times New Roman" w:cs="Times New Roman"/>
          <w:color w:val="000000" w:themeColor="text1"/>
          <w:sz w:val="24"/>
          <w:szCs w:val="24"/>
        </w:rPr>
        <w:t>“</w:t>
      </w:r>
      <w:r w:rsidR="001D1F02" w:rsidRPr="009052AB">
        <w:rPr>
          <w:rFonts w:ascii="Times New Roman" w:hAnsi="Times New Roman" w:cs="Times New Roman"/>
          <w:b/>
          <w:bCs/>
          <w:color w:val="000000" w:themeColor="text1"/>
          <w:sz w:val="24"/>
          <w:szCs w:val="24"/>
          <w:u w:val="single"/>
        </w:rPr>
        <w:t>ziraat mühendisi”</w:t>
      </w:r>
      <w:r w:rsidR="001D1F02" w:rsidRPr="009052AB">
        <w:rPr>
          <w:rFonts w:ascii="Times New Roman" w:hAnsi="Times New Roman" w:cs="Times New Roman"/>
          <w:b/>
          <w:bCs/>
          <w:color w:val="000000" w:themeColor="text1"/>
          <w:sz w:val="24"/>
          <w:szCs w:val="24"/>
        </w:rPr>
        <w:t xml:space="preserve"> </w:t>
      </w:r>
      <w:r w:rsidR="00641521" w:rsidRPr="009052AB">
        <w:rPr>
          <w:rFonts w:ascii="Times New Roman" w:hAnsi="Times New Roman" w:cs="Times New Roman"/>
          <w:color w:val="000000" w:themeColor="text1"/>
          <w:sz w:val="24"/>
          <w:szCs w:val="24"/>
        </w:rPr>
        <w:t>ve bir veteriner hekim olmak</w:t>
      </w:r>
      <w:r w:rsidR="00A348FB" w:rsidRPr="009052AB">
        <w:rPr>
          <w:rFonts w:ascii="Times New Roman" w:hAnsi="Times New Roman" w:cs="Times New Roman"/>
          <w:color w:val="000000" w:themeColor="text1"/>
          <w:sz w:val="24"/>
          <w:szCs w:val="24"/>
        </w:rPr>
        <w:t>…</w:t>
      </w:r>
      <w:r w:rsidR="00194AB0" w:rsidRPr="009052AB">
        <w:rPr>
          <w:rFonts w:ascii="Times New Roman" w:hAnsi="Times New Roman" w:cs="Times New Roman"/>
          <w:color w:val="000000" w:themeColor="text1"/>
          <w:sz w:val="24"/>
          <w:szCs w:val="24"/>
        </w:rPr>
        <w:t>”</w:t>
      </w:r>
      <w:r w:rsidR="00D41227" w:rsidRPr="009052AB">
        <w:rPr>
          <w:rFonts w:ascii="Times New Roman" w:hAnsi="Times New Roman" w:cs="Times New Roman"/>
          <w:color w:val="000000" w:themeColor="text1"/>
          <w:sz w:val="24"/>
          <w:szCs w:val="24"/>
        </w:rPr>
        <w:t xml:space="preserve"> </w:t>
      </w:r>
      <w:proofErr w:type="gramStart"/>
      <w:r w:rsidR="00FF63C1" w:rsidRPr="009052AB">
        <w:rPr>
          <w:rFonts w:ascii="Times New Roman" w:hAnsi="Times New Roman" w:cs="Times New Roman"/>
          <w:color w:val="000000" w:themeColor="text1"/>
          <w:sz w:val="24"/>
          <w:szCs w:val="24"/>
        </w:rPr>
        <w:t>ile birlikte</w:t>
      </w:r>
      <w:proofErr w:type="gramEnd"/>
      <w:r w:rsidR="00FF63C1" w:rsidRPr="009052AB">
        <w:rPr>
          <w:rFonts w:ascii="Times New Roman" w:hAnsi="Times New Roman" w:cs="Times New Roman"/>
          <w:color w:val="000000" w:themeColor="text1"/>
          <w:sz w:val="24"/>
          <w:szCs w:val="24"/>
        </w:rPr>
        <w:t xml:space="preserve"> </w:t>
      </w:r>
      <w:r w:rsidR="001F7A54" w:rsidRPr="009052AB">
        <w:rPr>
          <w:rFonts w:ascii="Times New Roman" w:hAnsi="Times New Roman" w:cs="Times New Roman"/>
          <w:color w:val="000000" w:themeColor="text1"/>
          <w:sz w:val="24"/>
          <w:szCs w:val="24"/>
        </w:rPr>
        <w:t xml:space="preserve">maddeye </w:t>
      </w:r>
      <w:r w:rsidR="00FF63C1" w:rsidRPr="009052AB">
        <w:rPr>
          <w:rFonts w:ascii="Times New Roman" w:hAnsi="Times New Roman" w:cs="Times New Roman"/>
          <w:color w:val="000000" w:themeColor="text1"/>
          <w:sz w:val="24"/>
          <w:szCs w:val="24"/>
        </w:rPr>
        <w:t>uzmanlık alanı</w:t>
      </w:r>
      <w:r w:rsidR="00223218" w:rsidRPr="009052AB">
        <w:rPr>
          <w:rFonts w:ascii="Times New Roman" w:hAnsi="Times New Roman" w:cs="Times New Roman"/>
          <w:color w:val="000000" w:themeColor="text1"/>
          <w:sz w:val="24"/>
          <w:szCs w:val="24"/>
        </w:rPr>
        <w:t xml:space="preserve"> </w:t>
      </w:r>
      <w:proofErr w:type="spellStart"/>
      <w:r w:rsidR="00D41227" w:rsidRPr="009052AB">
        <w:rPr>
          <w:rFonts w:ascii="Times New Roman" w:hAnsi="Times New Roman" w:cs="Times New Roman"/>
          <w:color w:val="000000" w:themeColor="text1"/>
          <w:sz w:val="24"/>
          <w:szCs w:val="24"/>
        </w:rPr>
        <w:t>zooteknist</w:t>
      </w:r>
      <w:proofErr w:type="spellEnd"/>
      <w:r w:rsidR="00FF63C1" w:rsidRPr="009052AB">
        <w:rPr>
          <w:rFonts w:ascii="Times New Roman" w:hAnsi="Times New Roman" w:cs="Times New Roman"/>
          <w:color w:val="000000" w:themeColor="text1"/>
          <w:sz w:val="24"/>
          <w:szCs w:val="24"/>
        </w:rPr>
        <w:t xml:space="preserve"> olan bir</w:t>
      </w:r>
      <w:r w:rsidR="00D41227" w:rsidRPr="009052AB">
        <w:rPr>
          <w:rFonts w:ascii="Times New Roman" w:hAnsi="Times New Roman" w:cs="Times New Roman"/>
          <w:color w:val="000000" w:themeColor="text1"/>
          <w:sz w:val="24"/>
          <w:szCs w:val="24"/>
        </w:rPr>
        <w:t xml:space="preserve"> </w:t>
      </w:r>
      <w:r w:rsidR="00223218" w:rsidRPr="009052AB">
        <w:rPr>
          <w:rFonts w:ascii="Times New Roman" w:hAnsi="Times New Roman" w:cs="Times New Roman"/>
          <w:b/>
          <w:bCs/>
          <w:color w:val="000000" w:themeColor="text1"/>
          <w:sz w:val="24"/>
          <w:szCs w:val="24"/>
        </w:rPr>
        <w:t>“</w:t>
      </w:r>
      <w:r w:rsidR="00223218" w:rsidRPr="009052AB">
        <w:rPr>
          <w:rFonts w:ascii="Times New Roman" w:hAnsi="Times New Roman" w:cs="Times New Roman"/>
          <w:b/>
          <w:bCs/>
          <w:color w:val="000000" w:themeColor="text1"/>
          <w:sz w:val="24"/>
          <w:szCs w:val="24"/>
          <w:u w:val="single"/>
        </w:rPr>
        <w:t xml:space="preserve">ziraat </w:t>
      </w:r>
      <w:proofErr w:type="spellStart"/>
      <w:r w:rsidR="00223218" w:rsidRPr="009052AB">
        <w:rPr>
          <w:rFonts w:ascii="Times New Roman" w:hAnsi="Times New Roman" w:cs="Times New Roman"/>
          <w:b/>
          <w:bCs/>
          <w:color w:val="000000" w:themeColor="text1"/>
          <w:sz w:val="24"/>
          <w:szCs w:val="24"/>
          <w:u w:val="single"/>
        </w:rPr>
        <w:t>mühendisi</w:t>
      </w:r>
      <w:r w:rsidR="00223218" w:rsidRPr="009052AB">
        <w:rPr>
          <w:rFonts w:ascii="Times New Roman" w:hAnsi="Times New Roman" w:cs="Times New Roman"/>
          <w:b/>
          <w:bCs/>
          <w:color w:val="000000" w:themeColor="text1"/>
          <w:sz w:val="24"/>
          <w:szCs w:val="24"/>
        </w:rPr>
        <w:t>”</w:t>
      </w:r>
      <w:r w:rsidR="00D41227" w:rsidRPr="009052AB">
        <w:rPr>
          <w:rFonts w:ascii="Times New Roman" w:hAnsi="Times New Roman" w:cs="Times New Roman"/>
          <w:color w:val="000000" w:themeColor="text1"/>
          <w:sz w:val="24"/>
          <w:szCs w:val="24"/>
        </w:rPr>
        <w:t>nin</w:t>
      </w:r>
      <w:proofErr w:type="spellEnd"/>
      <w:r w:rsidR="00D41227" w:rsidRPr="009052AB">
        <w:rPr>
          <w:rFonts w:ascii="Times New Roman" w:hAnsi="Times New Roman" w:cs="Times New Roman"/>
          <w:color w:val="000000" w:themeColor="text1"/>
          <w:sz w:val="24"/>
          <w:szCs w:val="24"/>
        </w:rPr>
        <w:t xml:space="preserve"> de</w:t>
      </w:r>
      <w:r w:rsidR="00194AB0" w:rsidRPr="009052AB">
        <w:rPr>
          <w:rFonts w:ascii="Times New Roman" w:hAnsi="Times New Roman" w:cs="Times New Roman"/>
          <w:color w:val="000000" w:themeColor="text1"/>
          <w:sz w:val="24"/>
          <w:szCs w:val="24"/>
        </w:rPr>
        <w:t xml:space="preserve"> ekle</w:t>
      </w:r>
      <w:r w:rsidRPr="009052AB">
        <w:rPr>
          <w:rFonts w:ascii="Times New Roman" w:hAnsi="Times New Roman" w:cs="Times New Roman"/>
          <w:color w:val="000000" w:themeColor="text1"/>
          <w:sz w:val="24"/>
          <w:szCs w:val="24"/>
        </w:rPr>
        <w:t xml:space="preserve">nmesi </w:t>
      </w:r>
      <w:r w:rsidR="00194AB0" w:rsidRPr="009052AB">
        <w:rPr>
          <w:rFonts w:ascii="Times New Roman" w:hAnsi="Times New Roman" w:cs="Times New Roman"/>
          <w:color w:val="000000" w:themeColor="text1"/>
          <w:sz w:val="24"/>
          <w:szCs w:val="24"/>
        </w:rPr>
        <w:t>önerilmektedir.</w:t>
      </w:r>
    </w:p>
    <w:p w14:paraId="2061F574" w14:textId="47C16977" w:rsidR="00FA7515" w:rsidRPr="009052AB" w:rsidRDefault="00FA7515" w:rsidP="00FA7515">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16.</w:t>
      </w:r>
      <w:r w:rsidRPr="009052AB">
        <w:rPr>
          <w:rFonts w:ascii="Times New Roman" w:hAnsi="Times New Roman" w:cs="Times New Roman"/>
          <w:b/>
          <w:bCs/>
          <w:color w:val="000000" w:themeColor="text1"/>
          <w:sz w:val="24"/>
          <w:szCs w:val="24"/>
        </w:rPr>
        <w:t xml:space="preserve"> 5403 sayılı </w:t>
      </w:r>
      <w:r w:rsidR="00C31C40" w:rsidRPr="009052AB">
        <w:rPr>
          <w:rFonts w:ascii="Times New Roman" w:hAnsi="Times New Roman" w:cs="Times New Roman"/>
          <w:b/>
          <w:bCs/>
          <w:color w:val="000000" w:themeColor="text1"/>
          <w:sz w:val="24"/>
          <w:szCs w:val="24"/>
        </w:rPr>
        <w:t xml:space="preserve">Toprak Koruma </w:t>
      </w:r>
      <w:r w:rsidR="00D519E9" w:rsidRPr="009052AB">
        <w:rPr>
          <w:rFonts w:ascii="Times New Roman" w:hAnsi="Times New Roman" w:cs="Times New Roman"/>
          <w:b/>
          <w:bCs/>
          <w:color w:val="000000" w:themeColor="text1"/>
          <w:sz w:val="24"/>
          <w:szCs w:val="24"/>
        </w:rPr>
        <w:t>v</w:t>
      </w:r>
      <w:r w:rsidR="00C31C40" w:rsidRPr="009052AB">
        <w:rPr>
          <w:rFonts w:ascii="Times New Roman" w:hAnsi="Times New Roman" w:cs="Times New Roman"/>
          <w:b/>
          <w:bCs/>
          <w:color w:val="000000" w:themeColor="text1"/>
          <w:sz w:val="24"/>
          <w:szCs w:val="24"/>
        </w:rPr>
        <w:t>e Arazi Kullanımı Kanunu</w:t>
      </w:r>
      <w:r w:rsidRPr="009052AB">
        <w:rPr>
          <w:rFonts w:ascii="Times New Roman" w:hAnsi="Times New Roman" w:cs="Times New Roman"/>
          <w:b/>
          <w:bCs/>
          <w:color w:val="000000" w:themeColor="text1"/>
          <w:sz w:val="24"/>
          <w:szCs w:val="24"/>
        </w:rPr>
        <w:t>’nun 8/A</w:t>
      </w:r>
      <w:r w:rsidR="00686C4E" w:rsidRPr="009052AB">
        <w:rPr>
          <w:rFonts w:ascii="Times New Roman" w:hAnsi="Times New Roman" w:cs="Times New Roman"/>
          <w:b/>
          <w:bCs/>
          <w:color w:val="000000" w:themeColor="text1"/>
          <w:sz w:val="24"/>
          <w:szCs w:val="24"/>
        </w:rPr>
        <w:t xml:space="preserve"> </w:t>
      </w:r>
      <w:r w:rsidRPr="009052AB">
        <w:rPr>
          <w:rFonts w:ascii="Times New Roman" w:hAnsi="Times New Roman" w:cs="Times New Roman"/>
          <w:b/>
          <w:bCs/>
          <w:color w:val="000000" w:themeColor="text1"/>
          <w:sz w:val="24"/>
          <w:szCs w:val="24"/>
        </w:rPr>
        <w:t>Maddesinde Değişikli</w:t>
      </w:r>
      <w:r w:rsidR="002547B5" w:rsidRPr="009052AB">
        <w:rPr>
          <w:rFonts w:ascii="Times New Roman" w:hAnsi="Times New Roman" w:cs="Times New Roman"/>
          <w:b/>
          <w:bCs/>
          <w:color w:val="000000" w:themeColor="text1"/>
          <w:sz w:val="24"/>
          <w:szCs w:val="24"/>
        </w:rPr>
        <w:t>k</w:t>
      </w:r>
      <w:r w:rsidRPr="009052AB">
        <w:rPr>
          <w:rFonts w:ascii="Times New Roman" w:hAnsi="Times New Roman" w:cs="Times New Roman"/>
          <w:b/>
          <w:bCs/>
          <w:color w:val="000000" w:themeColor="text1"/>
          <w:sz w:val="24"/>
          <w:szCs w:val="24"/>
        </w:rPr>
        <w:t xml:space="preserve"> </w:t>
      </w:r>
    </w:p>
    <w:p w14:paraId="4131B6D8" w14:textId="57A9E631" w:rsidR="00CB1DF5" w:rsidRPr="009052AB" w:rsidRDefault="00CB1DF5" w:rsidP="00FA7515">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Maddedeki değişiklik</w:t>
      </w:r>
      <w:r w:rsidR="006C60C3" w:rsidRPr="009052AB">
        <w:rPr>
          <w:rFonts w:ascii="Times New Roman" w:hAnsi="Times New Roman" w:cs="Times New Roman"/>
          <w:color w:val="000000" w:themeColor="text1"/>
          <w:sz w:val="24"/>
          <w:szCs w:val="24"/>
        </w:rPr>
        <w:t xml:space="preserve"> ile</w:t>
      </w:r>
      <w:r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i/>
          <w:iCs/>
          <w:color w:val="000000" w:themeColor="text1"/>
          <w:sz w:val="24"/>
          <w:szCs w:val="24"/>
        </w:rPr>
        <w:t>“Yeter gelirli tarımsal arazilerin ekonomik bütünlüğe sahip olmayan kısımları Bakanlığın izni ile satılabilir.”</w:t>
      </w:r>
      <w:r w:rsidR="006C60C3" w:rsidRPr="009052AB">
        <w:rPr>
          <w:rFonts w:ascii="Times New Roman" w:hAnsi="Times New Roman" w:cs="Times New Roman"/>
          <w:color w:val="000000" w:themeColor="text1"/>
          <w:sz w:val="24"/>
          <w:szCs w:val="24"/>
        </w:rPr>
        <w:t xml:space="preserve"> ibaresi metinden çıkarılmaktadır. M</w:t>
      </w:r>
      <w:r w:rsidRPr="009052AB">
        <w:rPr>
          <w:rFonts w:ascii="Times New Roman" w:hAnsi="Times New Roman" w:cs="Times New Roman"/>
          <w:color w:val="000000" w:themeColor="text1"/>
          <w:sz w:val="24"/>
          <w:szCs w:val="24"/>
        </w:rPr>
        <w:t xml:space="preserve">adde gerekçesi </w:t>
      </w:r>
      <w:r w:rsidRPr="009052AB">
        <w:rPr>
          <w:rFonts w:ascii="Times New Roman" w:hAnsi="Times New Roman" w:cs="Times New Roman"/>
          <w:i/>
          <w:iCs/>
          <w:color w:val="000000" w:themeColor="text1"/>
          <w:sz w:val="24"/>
          <w:szCs w:val="24"/>
        </w:rPr>
        <w:t xml:space="preserve">“Madde ile </w:t>
      </w:r>
      <w:bookmarkStart w:id="14" w:name="_Hlk44382016"/>
      <w:r w:rsidRPr="009052AB">
        <w:rPr>
          <w:rFonts w:ascii="Times New Roman" w:hAnsi="Times New Roman" w:cs="Times New Roman"/>
          <w:i/>
          <w:iCs/>
          <w:color w:val="000000" w:themeColor="text1"/>
          <w:sz w:val="24"/>
          <w:szCs w:val="24"/>
        </w:rPr>
        <w:t>5403 sayılı Kanunun 8/A maddesinde değişiklik yapılarak; yeter gelirli tarım arazilerin ekonomik bütünlüğe sahip kısımlarının da parsel bazında satılabilmesi sağlanmaktadır.”</w:t>
      </w:r>
      <w:r w:rsidRPr="009052AB">
        <w:rPr>
          <w:rFonts w:ascii="Times New Roman" w:hAnsi="Times New Roman" w:cs="Times New Roman"/>
          <w:color w:val="000000" w:themeColor="text1"/>
          <w:sz w:val="24"/>
          <w:szCs w:val="24"/>
        </w:rPr>
        <w:t xml:space="preserve"> şeklinde </w:t>
      </w:r>
      <w:r w:rsidR="00D92FA0" w:rsidRPr="009052AB">
        <w:rPr>
          <w:rFonts w:ascii="Times New Roman" w:hAnsi="Times New Roman" w:cs="Times New Roman"/>
          <w:color w:val="000000" w:themeColor="text1"/>
          <w:sz w:val="24"/>
          <w:szCs w:val="24"/>
        </w:rPr>
        <w:t xml:space="preserve">olup, </w:t>
      </w:r>
      <w:r w:rsidR="00B9345E" w:rsidRPr="009052AB">
        <w:rPr>
          <w:rFonts w:ascii="Times New Roman" w:hAnsi="Times New Roman" w:cs="Times New Roman"/>
          <w:color w:val="000000" w:themeColor="text1"/>
          <w:sz w:val="24"/>
          <w:szCs w:val="24"/>
        </w:rPr>
        <w:t xml:space="preserve">bu konuda açık bir düzenleme yapılmadığı için </w:t>
      </w:r>
      <w:r w:rsidR="006C60C3" w:rsidRPr="009052AB">
        <w:rPr>
          <w:rFonts w:ascii="Times New Roman" w:hAnsi="Times New Roman" w:cs="Times New Roman"/>
          <w:color w:val="000000" w:themeColor="text1"/>
          <w:sz w:val="24"/>
          <w:szCs w:val="24"/>
        </w:rPr>
        <w:t>e</w:t>
      </w:r>
      <w:r w:rsidR="00D92FA0" w:rsidRPr="009052AB">
        <w:rPr>
          <w:rFonts w:ascii="Times New Roman" w:hAnsi="Times New Roman" w:cs="Times New Roman"/>
          <w:color w:val="000000" w:themeColor="text1"/>
          <w:sz w:val="24"/>
          <w:szCs w:val="24"/>
        </w:rPr>
        <w:t xml:space="preserve">konomik bütünlüğe sahip olan arazilerin mi yoksa olmayan arazilerin mi satışa konu olacağı </w:t>
      </w:r>
      <w:r w:rsidR="00B9345E" w:rsidRPr="009052AB">
        <w:rPr>
          <w:rFonts w:ascii="Times New Roman" w:hAnsi="Times New Roman" w:cs="Times New Roman"/>
          <w:color w:val="000000" w:themeColor="text1"/>
          <w:sz w:val="24"/>
          <w:szCs w:val="24"/>
        </w:rPr>
        <w:t xml:space="preserve">ya da olmayacağı </w:t>
      </w:r>
      <w:r w:rsidR="00D92FA0" w:rsidRPr="009052AB">
        <w:rPr>
          <w:rFonts w:ascii="Times New Roman" w:hAnsi="Times New Roman" w:cs="Times New Roman"/>
          <w:color w:val="000000" w:themeColor="text1"/>
          <w:sz w:val="24"/>
          <w:szCs w:val="24"/>
        </w:rPr>
        <w:t xml:space="preserve">konusunda ciddi </w:t>
      </w:r>
      <w:r w:rsidR="00B9345E" w:rsidRPr="009052AB">
        <w:rPr>
          <w:rFonts w:ascii="Times New Roman" w:hAnsi="Times New Roman" w:cs="Times New Roman"/>
          <w:color w:val="000000" w:themeColor="text1"/>
          <w:sz w:val="24"/>
          <w:szCs w:val="24"/>
        </w:rPr>
        <w:t>belirsizlik</w:t>
      </w:r>
      <w:r w:rsidR="00D92FA0" w:rsidRPr="009052AB">
        <w:rPr>
          <w:rFonts w:ascii="Times New Roman" w:hAnsi="Times New Roman" w:cs="Times New Roman"/>
          <w:color w:val="000000" w:themeColor="text1"/>
          <w:sz w:val="24"/>
          <w:szCs w:val="24"/>
        </w:rPr>
        <w:t xml:space="preserve"> mevcuttur.</w:t>
      </w:r>
    </w:p>
    <w:bookmarkEnd w:id="14"/>
    <w:p w14:paraId="3DE0FC77" w14:textId="7F70FD0E" w:rsidR="00CB1DF5" w:rsidRPr="009052AB" w:rsidRDefault="00CB1DF5" w:rsidP="00FA7515">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lastRenderedPageBreak/>
        <w:t xml:space="preserve">Bu düzenleme aynı maddede yer alan </w:t>
      </w:r>
      <w:r w:rsidRPr="009052AB">
        <w:rPr>
          <w:rFonts w:ascii="Times New Roman" w:hAnsi="Times New Roman" w:cs="Times New Roman"/>
          <w:i/>
          <w:iCs/>
          <w:color w:val="000000" w:themeColor="text1"/>
          <w:sz w:val="24"/>
          <w:szCs w:val="24"/>
        </w:rPr>
        <w:t>“Tarımsal araziler bu Kanuna ekli (1) sayılı listede belirlenen yeter gelirli tarımsal arazi büyüklüklerinin altında ifraz edilemez, bölünemez.”</w:t>
      </w:r>
      <w:r w:rsidRPr="009052AB">
        <w:rPr>
          <w:rFonts w:ascii="Times New Roman" w:hAnsi="Times New Roman" w:cs="Times New Roman"/>
          <w:color w:val="000000" w:themeColor="text1"/>
          <w:sz w:val="24"/>
          <w:szCs w:val="24"/>
        </w:rPr>
        <w:t xml:space="preserve"> hükmüyle çelişmektedir.</w:t>
      </w:r>
    </w:p>
    <w:p w14:paraId="41398551" w14:textId="1343DF29" w:rsidR="003025E6" w:rsidRPr="009052AB" w:rsidRDefault="003025E6" w:rsidP="003025E6">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Maddesinin son paragrafında yer alan </w:t>
      </w:r>
      <w:r w:rsidRPr="009052AB">
        <w:rPr>
          <w:rFonts w:ascii="Times New Roman" w:hAnsi="Times New Roman" w:cs="Times New Roman"/>
          <w:i/>
          <w:iCs/>
          <w:color w:val="000000" w:themeColor="text1"/>
          <w:sz w:val="24"/>
          <w:szCs w:val="24"/>
        </w:rPr>
        <w:t>“Bilimsel gelişmeler ve günün koşullarına göre bu Kanuna ekli (1) sayılı listede Cumhurbaşkanı kararı ile değişiklik yapılabilir.”</w:t>
      </w:r>
      <w:r w:rsidRPr="009052AB">
        <w:rPr>
          <w:rFonts w:ascii="Times New Roman" w:hAnsi="Times New Roman" w:cs="Times New Roman"/>
          <w:color w:val="000000" w:themeColor="text1"/>
          <w:sz w:val="24"/>
          <w:szCs w:val="24"/>
        </w:rPr>
        <w:t xml:space="preserve"> ibaresindeki “günün koşulları” belirlemesi son derece muğlak ve çok belirsiz bir ifadedir.</w:t>
      </w:r>
    </w:p>
    <w:p w14:paraId="68038B64" w14:textId="77777777" w:rsidR="00B9345E" w:rsidRPr="009052AB" w:rsidRDefault="00B9345E" w:rsidP="00B9345E">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Kanun maddesi ile belirlenen yeter gelirli tarımsal arazi büyüklüğü, İlçe bazlıdır. Oysaki tarım arazilerinin yeterlilik (üretim) kabiliyetleri tek bir parsel içinde bile farklılıklar arz edebilmektedir. Arazi sınıflandırması ve yeter gelirli tarım arazi büyüklüklerinin belirlenebilmesi için toprak özelliklerinin bilimsel ve modern sistemlere göre ve yetkili kurum ve uzman kişilerce belirlenmesi gerekmektedir. Değişiklik yapma kararı arazi sınıflandırmasını yapan kurum ve uzman kişilerce uygun görüldüğü taktirde verilmelidir.</w:t>
      </w:r>
      <w:r w:rsidRPr="009052AB">
        <w:rPr>
          <w:rFonts w:ascii="Arial" w:eastAsia="Arial" w:hAnsi="Arial" w:cs="Arial"/>
          <w:color w:val="000000" w:themeColor="text1"/>
          <w:sz w:val="20"/>
          <w:szCs w:val="20"/>
        </w:rPr>
        <w:t xml:space="preserve"> </w:t>
      </w:r>
      <w:r w:rsidRPr="009052AB">
        <w:rPr>
          <w:rFonts w:ascii="Times New Roman" w:hAnsi="Times New Roman" w:cs="Times New Roman"/>
          <w:color w:val="000000" w:themeColor="text1"/>
          <w:sz w:val="24"/>
          <w:szCs w:val="24"/>
        </w:rPr>
        <w:t xml:space="preserve">Bu tür bilimsel ihtiyaçlara göre yeter gelirli arazi büyüklüğünün yersel odaklı çok sayıda değiştirilmesi olasılığı göz önüne alındığında, bu konuda karar vericinin Bakanlık Makamında kalması yeterli olacaktır. </w:t>
      </w:r>
    </w:p>
    <w:p w14:paraId="6B4D983B" w14:textId="3C0CE8F9" w:rsidR="00CB1DF5" w:rsidRPr="009052AB" w:rsidRDefault="00D92FA0" w:rsidP="00FA7515">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Uygulamadan örnek vermek gerekirse; bir </w:t>
      </w:r>
      <w:r w:rsidR="00FA7515" w:rsidRPr="009052AB">
        <w:rPr>
          <w:rFonts w:ascii="Times New Roman" w:hAnsi="Times New Roman" w:cs="Times New Roman"/>
          <w:color w:val="000000" w:themeColor="text1"/>
          <w:sz w:val="24"/>
          <w:szCs w:val="24"/>
        </w:rPr>
        <w:t>ilçe için yeter gelirli tarımsal arazi büyüklüğünün 55 dekar</w:t>
      </w:r>
      <w:r w:rsidRPr="009052AB">
        <w:rPr>
          <w:rFonts w:ascii="Times New Roman" w:hAnsi="Times New Roman" w:cs="Times New Roman"/>
          <w:color w:val="000000" w:themeColor="text1"/>
          <w:sz w:val="24"/>
          <w:szCs w:val="24"/>
        </w:rPr>
        <w:t>, b</w:t>
      </w:r>
      <w:r w:rsidR="00FA7515" w:rsidRPr="009052AB">
        <w:rPr>
          <w:rFonts w:ascii="Times New Roman" w:hAnsi="Times New Roman" w:cs="Times New Roman"/>
          <w:color w:val="000000" w:themeColor="text1"/>
          <w:sz w:val="24"/>
          <w:szCs w:val="24"/>
        </w:rPr>
        <w:t xml:space="preserve">ir </w:t>
      </w:r>
      <w:r w:rsidRPr="009052AB">
        <w:rPr>
          <w:rFonts w:ascii="Times New Roman" w:hAnsi="Times New Roman" w:cs="Times New Roman"/>
          <w:color w:val="000000" w:themeColor="text1"/>
          <w:sz w:val="24"/>
          <w:szCs w:val="24"/>
        </w:rPr>
        <w:t>ç</w:t>
      </w:r>
      <w:r w:rsidR="00FA7515" w:rsidRPr="009052AB">
        <w:rPr>
          <w:rFonts w:ascii="Times New Roman" w:hAnsi="Times New Roman" w:cs="Times New Roman"/>
          <w:color w:val="000000" w:themeColor="text1"/>
          <w:sz w:val="24"/>
          <w:szCs w:val="24"/>
        </w:rPr>
        <w:t>iftçinin 20’şer dekarlık 3 parça arazisi olduğu</w:t>
      </w:r>
      <w:r w:rsidRPr="009052AB">
        <w:rPr>
          <w:rFonts w:ascii="Times New Roman" w:hAnsi="Times New Roman" w:cs="Times New Roman"/>
          <w:color w:val="000000" w:themeColor="text1"/>
          <w:sz w:val="24"/>
          <w:szCs w:val="24"/>
        </w:rPr>
        <w:t xml:space="preserve"> ortamda, ç</w:t>
      </w:r>
      <w:r w:rsidR="00FA7515" w:rsidRPr="009052AB">
        <w:rPr>
          <w:rFonts w:ascii="Times New Roman" w:hAnsi="Times New Roman" w:cs="Times New Roman"/>
          <w:color w:val="000000" w:themeColor="text1"/>
          <w:sz w:val="24"/>
          <w:szCs w:val="24"/>
        </w:rPr>
        <w:t>iftçi bir parselini borç, ihtiyaç vb</w:t>
      </w:r>
      <w:r w:rsidR="003025E6" w:rsidRPr="009052AB">
        <w:rPr>
          <w:rFonts w:ascii="Times New Roman" w:hAnsi="Times New Roman" w:cs="Times New Roman"/>
          <w:color w:val="000000" w:themeColor="text1"/>
          <w:sz w:val="24"/>
          <w:szCs w:val="24"/>
        </w:rPr>
        <w:t>.</w:t>
      </w:r>
      <w:r w:rsidR="00FA7515" w:rsidRPr="009052AB">
        <w:rPr>
          <w:rFonts w:ascii="Times New Roman" w:hAnsi="Times New Roman" w:cs="Times New Roman"/>
          <w:color w:val="000000" w:themeColor="text1"/>
          <w:sz w:val="24"/>
          <w:szCs w:val="24"/>
        </w:rPr>
        <w:t xml:space="preserve"> nedenlerle satmak istediğinde geriye kalan parsel miktarı yeter gelirli arazi miktarının altına düştüğü için tüm arazilerini satmak zorunda kalmakta</w:t>
      </w:r>
      <w:r w:rsidRPr="009052AB">
        <w:rPr>
          <w:rFonts w:ascii="Times New Roman" w:hAnsi="Times New Roman" w:cs="Times New Roman"/>
          <w:color w:val="000000" w:themeColor="text1"/>
          <w:sz w:val="24"/>
          <w:szCs w:val="24"/>
        </w:rPr>
        <w:t xml:space="preserve"> ve</w:t>
      </w:r>
      <w:r w:rsidR="00FA7515" w:rsidRPr="009052AB">
        <w:rPr>
          <w:rFonts w:ascii="Times New Roman" w:hAnsi="Times New Roman" w:cs="Times New Roman"/>
          <w:color w:val="000000" w:themeColor="text1"/>
          <w:sz w:val="24"/>
          <w:szCs w:val="24"/>
        </w:rPr>
        <w:t xml:space="preserve"> çiftçiliği bırakma</w:t>
      </w:r>
      <w:r w:rsidRPr="009052AB">
        <w:rPr>
          <w:rFonts w:ascii="Times New Roman" w:hAnsi="Times New Roman" w:cs="Times New Roman"/>
          <w:color w:val="000000" w:themeColor="text1"/>
          <w:sz w:val="24"/>
          <w:szCs w:val="24"/>
        </w:rPr>
        <w:t xml:space="preserve">ya </w:t>
      </w:r>
      <w:r w:rsidR="00FA7515" w:rsidRPr="009052AB">
        <w:rPr>
          <w:rFonts w:ascii="Times New Roman" w:hAnsi="Times New Roman" w:cs="Times New Roman"/>
          <w:color w:val="000000" w:themeColor="text1"/>
          <w:sz w:val="24"/>
          <w:szCs w:val="24"/>
        </w:rPr>
        <w:t>zorlanmaktadır. Çiftçi</w:t>
      </w:r>
      <w:r w:rsidRPr="009052AB">
        <w:rPr>
          <w:rFonts w:ascii="Times New Roman" w:hAnsi="Times New Roman" w:cs="Times New Roman"/>
          <w:color w:val="000000" w:themeColor="text1"/>
          <w:sz w:val="24"/>
          <w:szCs w:val="24"/>
        </w:rPr>
        <w:t xml:space="preserve">ler böyle zorlukları </w:t>
      </w:r>
      <w:r w:rsidR="00FA7515" w:rsidRPr="009052AB">
        <w:rPr>
          <w:rFonts w:ascii="Times New Roman" w:hAnsi="Times New Roman" w:cs="Times New Roman"/>
          <w:color w:val="000000" w:themeColor="text1"/>
          <w:sz w:val="24"/>
          <w:szCs w:val="24"/>
        </w:rPr>
        <w:t>1 parseli başkasına 2 parseli de ya eşine ya</w:t>
      </w:r>
      <w:r w:rsidRPr="009052AB">
        <w:rPr>
          <w:rFonts w:ascii="Times New Roman" w:hAnsi="Times New Roman" w:cs="Times New Roman"/>
          <w:color w:val="000000" w:themeColor="text1"/>
          <w:sz w:val="24"/>
          <w:szCs w:val="24"/>
        </w:rPr>
        <w:t xml:space="preserve"> </w:t>
      </w:r>
      <w:r w:rsidR="00FA7515" w:rsidRPr="009052AB">
        <w:rPr>
          <w:rFonts w:ascii="Times New Roman" w:hAnsi="Times New Roman" w:cs="Times New Roman"/>
          <w:color w:val="000000" w:themeColor="text1"/>
          <w:sz w:val="24"/>
          <w:szCs w:val="24"/>
        </w:rPr>
        <w:t xml:space="preserve">da güvendiği birine satarak aşmaktadır. </w:t>
      </w:r>
    </w:p>
    <w:p w14:paraId="69BBEB78" w14:textId="77777777" w:rsidR="00D92FA0" w:rsidRPr="009052AB" w:rsidRDefault="00D92FA0" w:rsidP="000007B9">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Bu bağlamda düzenleme yeniden değerlendirilmeli, üreticilerin büyük parseli bölerek yeterli ekonomik alan bırakıp gerisini satma yoluna gitmesi önlenmelidir. </w:t>
      </w:r>
    </w:p>
    <w:p w14:paraId="37B5736D" w14:textId="3C220AB7" w:rsidR="0039317B" w:rsidRPr="009052AB" w:rsidRDefault="0039317B" w:rsidP="0039317B">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Yeter gelirli tarım arazilerinin ekonomik bütünlüğe sahip kısımlarının parsel bazında satılabilmesini sağlayan bu değişiklik ile birlikte ekonomik darboğazda bulunan tarım kesiminin arazilerini satışa çıkarmak zorunda kalması koşullarının tarımsal üretim ve ulusal kendine yeterlilik için gerekli yasal önlemler de birlikte alınmalıdır. Ayrıca tarım arazilerinin, çiftçilerin, kullandıkları kredi karşılığını ödeyemeyerek bankalar ve kredi kuruluşlarının mülkiyetine geçmesinin durdurulmasına ilişkin düzenleme de yapılmalıdır. Kredi karşılığı alınan teminatlar çiftçinin arazisi, konutu ya da tarım makinaları olmamalı, tarımda gelişmiş ülkelerde olduğu gibi çiftçinin ürettiği ürün olmalıdır. </w:t>
      </w:r>
    </w:p>
    <w:p w14:paraId="40E14778" w14:textId="77777777" w:rsidR="000203B1" w:rsidRPr="009052AB" w:rsidRDefault="000203B1" w:rsidP="000203B1">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Yeter gelirli olan ve olmayan tarım arazileri sahibi çiftçilerin kooperatifleşmeleri durumunda ürün işleme, ekipman temini, pazarlama ve lojistik tasarrufları ile yeter gelirli olmalarını sağlayacak kooperatif örgütlenmeyi teşvik eden ve destekleyen hükümlerin bu maddeye eklenmeleri gerekir.</w:t>
      </w:r>
    </w:p>
    <w:p w14:paraId="5E29D077" w14:textId="41C71C3F" w:rsidR="000203B1" w:rsidRPr="009052AB" w:rsidRDefault="000203B1" w:rsidP="000203B1">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Bu kapsamda kapsamlı bir değişiklik yapılmayacak ise teklifte önerilen haliyle </w:t>
      </w:r>
      <w:bookmarkStart w:id="15" w:name="_Hlk44382149"/>
      <w:r w:rsidRPr="009052AB">
        <w:rPr>
          <w:rFonts w:ascii="Times New Roman" w:hAnsi="Times New Roman" w:cs="Times New Roman"/>
          <w:color w:val="000000" w:themeColor="text1"/>
          <w:sz w:val="24"/>
          <w:szCs w:val="24"/>
        </w:rPr>
        <w:t xml:space="preserve">maddede bir değişikliğin yapılmaması gerektiği görüşündeyiz. Yine de değişiklik yapılacak ise maddeye “amacı dışında kullanılmaması şartıyla” veya “tarımsal amaçlı kullanım şartıyla” gibi ibarelerin eklenmesi önerilmektedir. </w:t>
      </w:r>
    </w:p>
    <w:bookmarkEnd w:id="15"/>
    <w:p w14:paraId="148FE4C5" w14:textId="4E79024D" w:rsidR="002547B5" w:rsidRPr="009052AB" w:rsidRDefault="002547B5" w:rsidP="002547B5">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lastRenderedPageBreak/>
        <w:t>MADDE 17.</w:t>
      </w:r>
      <w:r w:rsidRPr="009052AB">
        <w:rPr>
          <w:rFonts w:ascii="Times New Roman" w:hAnsi="Times New Roman" w:cs="Times New Roman"/>
          <w:b/>
          <w:bCs/>
          <w:color w:val="000000" w:themeColor="text1"/>
          <w:sz w:val="24"/>
          <w:szCs w:val="24"/>
        </w:rPr>
        <w:t xml:space="preserve"> 5403 sayılı </w:t>
      </w:r>
      <w:r w:rsidR="00306AA8" w:rsidRPr="009052AB">
        <w:rPr>
          <w:rFonts w:ascii="Times New Roman" w:hAnsi="Times New Roman" w:cs="Times New Roman"/>
          <w:b/>
          <w:bCs/>
          <w:color w:val="000000" w:themeColor="text1"/>
          <w:sz w:val="24"/>
          <w:szCs w:val="24"/>
        </w:rPr>
        <w:t xml:space="preserve">Toprak Koruma </w:t>
      </w:r>
      <w:r w:rsidR="00B9345E" w:rsidRPr="009052AB">
        <w:rPr>
          <w:rFonts w:ascii="Times New Roman" w:hAnsi="Times New Roman" w:cs="Times New Roman"/>
          <w:b/>
          <w:bCs/>
          <w:color w:val="000000" w:themeColor="text1"/>
          <w:sz w:val="24"/>
          <w:szCs w:val="24"/>
        </w:rPr>
        <w:t>v</w:t>
      </w:r>
      <w:r w:rsidR="00306AA8" w:rsidRPr="009052AB">
        <w:rPr>
          <w:rFonts w:ascii="Times New Roman" w:hAnsi="Times New Roman" w:cs="Times New Roman"/>
          <w:b/>
          <w:bCs/>
          <w:color w:val="000000" w:themeColor="text1"/>
          <w:sz w:val="24"/>
          <w:szCs w:val="24"/>
        </w:rPr>
        <w:t>e Arazi Kullanımı Kanunu</w:t>
      </w:r>
      <w:r w:rsidRPr="009052AB">
        <w:rPr>
          <w:rFonts w:ascii="Times New Roman" w:hAnsi="Times New Roman" w:cs="Times New Roman"/>
          <w:b/>
          <w:bCs/>
          <w:color w:val="000000" w:themeColor="text1"/>
          <w:sz w:val="24"/>
          <w:szCs w:val="24"/>
        </w:rPr>
        <w:t xml:space="preserve">’nun 8/B Maddesinde Değişiklik </w:t>
      </w:r>
    </w:p>
    <w:p w14:paraId="392C3C0D" w14:textId="36E83615" w:rsidR="002547B5" w:rsidRPr="009052AB" w:rsidRDefault="00306AA8" w:rsidP="0072249A">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Tarım arazilerinde ifraz, hisselendirme, pay temliki, elbirliği mülkiyetinin paylı mülkiyete dönüştürülmesi, elbirliği mülkiyetinin devri, paylı mülkiyet olarak intikal, taksim ve vasıf değişikliği talebi işlemlerinin Tarım ve Orman Bakanlığı iznine tabi tutularak hızlandırılması amaçlansa da burada asıl hedef bir bütün olarak arazilerin parçalanmadan tek bir elden mirasçılar tarafından kullanılmasını teşvik etmek olmalıdır.</w:t>
      </w:r>
    </w:p>
    <w:p w14:paraId="71088348" w14:textId="23F64D6B" w:rsidR="006D3B5B" w:rsidRPr="009052AB" w:rsidRDefault="0021626D" w:rsidP="006D3B5B">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Mülkiyet devri işlemleri doğrudan Tapu Müdürlükleri üzerinden yapılırken tarım arazilerinin aynen devrinin farklı bir uygulamaya tabi tutulması konusu, </w:t>
      </w:r>
      <w:r w:rsidR="006D3B5B" w:rsidRPr="009052AB">
        <w:rPr>
          <w:rFonts w:ascii="Times New Roman" w:hAnsi="Times New Roman" w:cs="Times New Roman"/>
          <w:color w:val="000000" w:themeColor="text1"/>
          <w:sz w:val="24"/>
          <w:szCs w:val="24"/>
        </w:rPr>
        <w:t xml:space="preserve">yapılacak vasıf değişiklikleri ile toprakların yanlış ellere geçmesine </w:t>
      </w:r>
      <w:r w:rsidR="00541696" w:rsidRPr="009052AB">
        <w:rPr>
          <w:rFonts w:ascii="Times New Roman" w:hAnsi="Times New Roman" w:cs="Times New Roman"/>
          <w:color w:val="000000" w:themeColor="text1"/>
          <w:sz w:val="24"/>
          <w:szCs w:val="24"/>
        </w:rPr>
        <w:t>imkân</w:t>
      </w:r>
      <w:r w:rsidR="006D3B5B" w:rsidRPr="009052AB">
        <w:rPr>
          <w:rFonts w:ascii="Times New Roman" w:hAnsi="Times New Roman" w:cs="Times New Roman"/>
          <w:color w:val="000000" w:themeColor="text1"/>
          <w:sz w:val="24"/>
          <w:szCs w:val="24"/>
        </w:rPr>
        <w:t xml:space="preserve"> sağlaya</w:t>
      </w:r>
      <w:r w:rsidRPr="009052AB">
        <w:rPr>
          <w:rFonts w:ascii="Times New Roman" w:hAnsi="Times New Roman" w:cs="Times New Roman"/>
          <w:color w:val="000000" w:themeColor="text1"/>
          <w:sz w:val="24"/>
          <w:szCs w:val="24"/>
        </w:rPr>
        <w:t>bilecek olması boyutunda dikkatli irdelenmeli ve yeniden değerlendirilmelidir.</w:t>
      </w:r>
      <w:r w:rsidR="006D3B5B" w:rsidRPr="009052AB">
        <w:rPr>
          <w:rFonts w:ascii="Times New Roman" w:hAnsi="Times New Roman" w:cs="Times New Roman"/>
          <w:color w:val="000000" w:themeColor="text1"/>
          <w:sz w:val="24"/>
          <w:szCs w:val="24"/>
        </w:rPr>
        <w:t xml:space="preserve"> </w:t>
      </w:r>
    </w:p>
    <w:p w14:paraId="3B892D23" w14:textId="3BC1234E" w:rsidR="002547B5" w:rsidRPr="009052AB" w:rsidRDefault="002547B5" w:rsidP="002547B5">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18.</w:t>
      </w:r>
      <w:r w:rsidRPr="009052AB">
        <w:rPr>
          <w:rFonts w:ascii="Times New Roman" w:hAnsi="Times New Roman" w:cs="Times New Roman"/>
          <w:b/>
          <w:bCs/>
          <w:color w:val="000000" w:themeColor="text1"/>
          <w:sz w:val="24"/>
          <w:szCs w:val="24"/>
        </w:rPr>
        <w:t xml:space="preserve"> 5403 sayılı </w:t>
      </w:r>
      <w:r w:rsidR="0021626D" w:rsidRPr="009052AB">
        <w:rPr>
          <w:rFonts w:ascii="Times New Roman" w:hAnsi="Times New Roman" w:cs="Times New Roman"/>
          <w:b/>
          <w:bCs/>
          <w:color w:val="000000" w:themeColor="text1"/>
          <w:sz w:val="24"/>
          <w:szCs w:val="24"/>
        </w:rPr>
        <w:t xml:space="preserve">Toprak Koruma </w:t>
      </w:r>
      <w:r w:rsidR="00B9345E" w:rsidRPr="009052AB">
        <w:rPr>
          <w:rFonts w:ascii="Times New Roman" w:hAnsi="Times New Roman" w:cs="Times New Roman"/>
          <w:b/>
          <w:bCs/>
          <w:color w:val="000000" w:themeColor="text1"/>
          <w:sz w:val="24"/>
          <w:szCs w:val="24"/>
        </w:rPr>
        <w:t>v</w:t>
      </w:r>
      <w:r w:rsidR="0021626D" w:rsidRPr="009052AB">
        <w:rPr>
          <w:rFonts w:ascii="Times New Roman" w:hAnsi="Times New Roman" w:cs="Times New Roman"/>
          <w:b/>
          <w:bCs/>
          <w:color w:val="000000" w:themeColor="text1"/>
          <w:sz w:val="24"/>
          <w:szCs w:val="24"/>
        </w:rPr>
        <w:t>e Arazi Kullanımı Kanunu</w:t>
      </w:r>
      <w:r w:rsidRPr="009052AB">
        <w:rPr>
          <w:rFonts w:ascii="Times New Roman" w:hAnsi="Times New Roman" w:cs="Times New Roman"/>
          <w:b/>
          <w:bCs/>
          <w:color w:val="000000" w:themeColor="text1"/>
          <w:sz w:val="24"/>
          <w:szCs w:val="24"/>
        </w:rPr>
        <w:t>’nun 8/</w:t>
      </w:r>
      <w:r w:rsidR="00B50F9E" w:rsidRPr="009052AB">
        <w:rPr>
          <w:rFonts w:ascii="Times New Roman" w:hAnsi="Times New Roman" w:cs="Times New Roman"/>
          <w:b/>
          <w:bCs/>
          <w:color w:val="000000" w:themeColor="text1"/>
          <w:sz w:val="24"/>
          <w:szCs w:val="24"/>
        </w:rPr>
        <w:t>I</w:t>
      </w:r>
      <w:r w:rsidRPr="009052AB">
        <w:rPr>
          <w:rFonts w:ascii="Times New Roman" w:hAnsi="Times New Roman" w:cs="Times New Roman"/>
          <w:b/>
          <w:bCs/>
          <w:color w:val="000000" w:themeColor="text1"/>
          <w:sz w:val="24"/>
          <w:szCs w:val="24"/>
        </w:rPr>
        <w:t xml:space="preserve"> Maddesinde Değişiklik</w:t>
      </w:r>
    </w:p>
    <w:p w14:paraId="37B598D8" w14:textId="77777777" w:rsidR="00643CE3" w:rsidRPr="009052AB" w:rsidRDefault="00643CE3" w:rsidP="00643CE3">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Genel anlamıyla uygun olarak değerlendirilmektedir</w:t>
      </w:r>
    </w:p>
    <w:p w14:paraId="1DAA4704" w14:textId="328B297E" w:rsidR="00222047" w:rsidRPr="009052AB" w:rsidRDefault="00222047" w:rsidP="00222047">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19.</w:t>
      </w:r>
      <w:r w:rsidRPr="009052AB">
        <w:rPr>
          <w:rFonts w:ascii="Times New Roman" w:hAnsi="Times New Roman" w:cs="Times New Roman"/>
          <w:b/>
          <w:bCs/>
          <w:color w:val="000000" w:themeColor="text1"/>
          <w:sz w:val="24"/>
          <w:szCs w:val="24"/>
        </w:rPr>
        <w:t xml:space="preserve"> 5403 sayılı </w:t>
      </w:r>
      <w:r w:rsidR="00643CE3" w:rsidRPr="009052AB">
        <w:rPr>
          <w:rFonts w:ascii="Times New Roman" w:hAnsi="Times New Roman" w:cs="Times New Roman"/>
          <w:b/>
          <w:bCs/>
          <w:color w:val="000000" w:themeColor="text1"/>
          <w:sz w:val="24"/>
          <w:szCs w:val="24"/>
        </w:rPr>
        <w:t xml:space="preserve">Toprak Koruma </w:t>
      </w:r>
      <w:r w:rsidR="00923162" w:rsidRPr="009052AB">
        <w:rPr>
          <w:rFonts w:ascii="Times New Roman" w:hAnsi="Times New Roman" w:cs="Times New Roman"/>
          <w:b/>
          <w:bCs/>
          <w:color w:val="000000" w:themeColor="text1"/>
          <w:sz w:val="24"/>
          <w:szCs w:val="24"/>
        </w:rPr>
        <w:t>v</w:t>
      </w:r>
      <w:r w:rsidR="00643CE3" w:rsidRPr="009052AB">
        <w:rPr>
          <w:rFonts w:ascii="Times New Roman" w:hAnsi="Times New Roman" w:cs="Times New Roman"/>
          <w:b/>
          <w:bCs/>
          <w:color w:val="000000" w:themeColor="text1"/>
          <w:sz w:val="24"/>
          <w:szCs w:val="24"/>
        </w:rPr>
        <w:t>e Arazi Kullanımı Kanunu</w:t>
      </w:r>
      <w:r w:rsidRPr="009052AB">
        <w:rPr>
          <w:rFonts w:ascii="Times New Roman" w:hAnsi="Times New Roman" w:cs="Times New Roman"/>
          <w:b/>
          <w:bCs/>
          <w:color w:val="000000" w:themeColor="text1"/>
          <w:sz w:val="24"/>
          <w:szCs w:val="24"/>
        </w:rPr>
        <w:t>’nun 8/İ Maddesinin 2. Fıkrasının Yürürlükten Kaldırılması</w:t>
      </w:r>
    </w:p>
    <w:p w14:paraId="34C4C414" w14:textId="492DFD25" w:rsidR="00643CE3" w:rsidRPr="009052AB" w:rsidRDefault="007F6F65" w:rsidP="007F6F65">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Madde gerekçesine göre; </w:t>
      </w:r>
      <w:bookmarkStart w:id="16" w:name="_Hlk44382328"/>
      <w:r w:rsidRPr="009052AB">
        <w:rPr>
          <w:rFonts w:ascii="Times New Roman" w:hAnsi="Times New Roman" w:cs="Times New Roman"/>
          <w:color w:val="000000" w:themeColor="text1"/>
          <w:sz w:val="24"/>
          <w:szCs w:val="24"/>
        </w:rPr>
        <w:t>s</w:t>
      </w:r>
      <w:r w:rsidR="00643CE3" w:rsidRPr="009052AB">
        <w:rPr>
          <w:rFonts w:ascii="Times New Roman" w:hAnsi="Times New Roman" w:cs="Times New Roman"/>
          <w:color w:val="000000" w:themeColor="text1"/>
          <w:sz w:val="24"/>
          <w:szCs w:val="24"/>
        </w:rPr>
        <w:t xml:space="preserve">ınırdaş arazi sahibinin ön alım hakkı </w:t>
      </w:r>
      <w:bookmarkEnd w:id="16"/>
      <w:r w:rsidR="00643CE3" w:rsidRPr="009052AB">
        <w:rPr>
          <w:rFonts w:ascii="Times New Roman" w:hAnsi="Times New Roman" w:cs="Times New Roman"/>
          <w:color w:val="000000" w:themeColor="text1"/>
          <w:sz w:val="24"/>
          <w:szCs w:val="24"/>
        </w:rPr>
        <w:t>uygulaması tarımsal bütünlüğün korunması amacıyla düzenlenmiş olmasına rağmen, söz konusu hakkın süreç içerisinde kötüye kullanılarak tarım arazilerinin gerçek değerinin altında elde edilebildiği bir usul olarak kullanıldığı tespit edilmiştir. Bu nedenle, madde ile, sınırdaş arazi sahibinin ön alım hakkını düzenleyen 5403 sayılı Kanunun 8/İ maddesinin ikinci fıkrası yürürlükten kaldırılmaktadır.</w:t>
      </w:r>
    </w:p>
    <w:p w14:paraId="4117C875" w14:textId="41EDBCC3" w:rsidR="00DB1821" w:rsidRPr="009052AB" w:rsidRDefault="00E576C6" w:rsidP="00DB1821">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Değişiklikle sınırdaşa ön alım hakkının tümüyle kaldırılması yerine madde de düzenlemeye gidilebilir. Benzer toprak sınıflama derecesine sahip oldukları taktirde sınırdaşın ön alım hakkının olması temel anlamda tarımsal arazi büyüklüklerinin arttırılmasına hizmet etmektedir. </w:t>
      </w:r>
      <w:r w:rsidR="00DB1821" w:rsidRPr="009052AB">
        <w:rPr>
          <w:rFonts w:ascii="Times New Roman" w:hAnsi="Times New Roman" w:cs="Times New Roman"/>
          <w:color w:val="000000" w:themeColor="text1"/>
          <w:sz w:val="24"/>
          <w:szCs w:val="24"/>
        </w:rPr>
        <w:t>Bu hususlara dikkat edilmeden</w:t>
      </w:r>
      <w:r w:rsidRPr="009052AB">
        <w:rPr>
          <w:rFonts w:ascii="Times New Roman" w:hAnsi="Times New Roman" w:cs="Times New Roman"/>
          <w:color w:val="000000" w:themeColor="text1"/>
          <w:sz w:val="24"/>
          <w:szCs w:val="24"/>
        </w:rPr>
        <w:t xml:space="preserve"> g</w:t>
      </w:r>
      <w:r w:rsidR="00DB21B2" w:rsidRPr="009052AB">
        <w:rPr>
          <w:rFonts w:ascii="Times New Roman" w:hAnsi="Times New Roman" w:cs="Times New Roman"/>
          <w:color w:val="000000" w:themeColor="text1"/>
          <w:sz w:val="24"/>
          <w:szCs w:val="24"/>
        </w:rPr>
        <w:t xml:space="preserve">etirilen düzenleme </w:t>
      </w:r>
      <w:bookmarkStart w:id="17" w:name="_Hlk44382303"/>
      <w:r w:rsidR="00DB21B2" w:rsidRPr="009052AB">
        <w:rPr>
          <w:rFonts w:ascii="Times New Roman" w:hAnsi="Times New Roman" w:cs="Times New Roman"/>
          <w:color w:val="000000" w:themeColor="text1"/>
          <w:sz w:val="24"/>
          <w:szCs w:val="24"/>
        </w:rPr>
        <w:t>bölge tarımı ile ilgisi olmayan üçüncü şahıslara arazi satış işleminin önündeki tarımsal bütünlük şartını ortadan kaldırarak bölünüp parçalanmalar yolu ile tarımsal bütünlüğü bozma yönünde atılmış bir adım olarak değerlendirilebilir.</w:t>
      </w:r>
      <w:r w:rsidR="00DB1821" w:rsidRPr="009052AB">
        <w:rPr>
          <w:rFonts w:ascii="Times New Roman" w:hAnsi="Times New Roman" w:cs="Times New Roman"/>
          <w:color w:val="000000" w:themeColor="text1"/>
          <w:sz w:val="24"/>
          <w:szCs w:val="24"/>
        </w:rPr>
        <w:t xml:space="preserve"> Yapılacak değişiklik ile çiftçilere cazip gelecek fiyatlar ve siyasi güç ile vasıf değişikliği yapabilecek odakların arazi toplamasını önü açılabilecek ve çiftçilerin verimli tarım topraklarını terk etmesine yol açılacaktır. Kalkınma ve üretim kooperatifçiliğinin yaygınlaştırılması ön alım ve ölçek sorununun çözümü için de en elverişli yoldur.</w:t>
      </w:r>
    </w:p>
    <w:bookmarkEnd w:id="17"/>
    <w:p w14:paraId="7BA31186" w14:textId="7B85755D" w:rsidR="00643CE3" w:rsidRPr="009052AB" w:rsidRDefault="00DB21B2" w:rsidP="00643CE3">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Yeni düzenleme önerileri olarak; </w:t>
      </w:r>
      <w:r w:rsidR="00643CE3" w:rsidRPr="009052AB">
        <w:rPr>
          <w:rFonts w:ascii="Times New Roman" w:hAnsi="Times New Roman" w:cs="Times New Roman"/>
          <w:color w:val="000000" w:themeColor="text1"/>
          <w:sz w:val="24"/>
          <w:szCs w:val="24"/>
        </w:rPr>
        <w:t>Tapu Müdürlükleri satış öncesi sınırdaşlara tebligat yapıp 1 ay içerisinde başvuru olmadığı takdirde satışı gerçekleştirebilir veya satan kişi tüm komşularından muvafakat alarak satışı gerçekleştirebilir ya</w:t>
      </w:r>
      <w:r w:rsidRPr="009052AB">
        <w:rPr>
          <w:rFonts w:ascii="Times New Roman" w:hAnsi="Times New Roman" w:cs="Times New Roman"/>
          <w:color w:val="000000" w:themeColor="text1"/>
          <w:sz w:val="24"/>
          <w:szCs w:val="24"/>
        </w:rPr>
        <w:t xml:space="preserve"> </w:t>
      </w:r>
      <w:r w:rsidR="00643CE3" w:rsidRPr="009052AB">
        <w:rPr>
          <w:rFonts w:ascii="Times New Roman" w:hAnsi="Times New Roman" w:cs="Times New Roman"/>
          <w:color w:val="000000" w:themeColor="text1"/>
          <w:sz w:val="24"/>
          <w:szCs w:val="24"/>
        </w:rPr>
        <w:t xml:space="preserve">da mutlak-dikili-özel ürün arazilerinde satış vergi oranları düşürülerek gerçek satış değerleri üzerinden beyanların verilmesi sağlanabilir. </w:t>
      </w:r>
    </w:p>
    <w:p w14:paraId="116F0CBF" w14:textId="3FBDD7BD" w:rsidR="00222047" w:rsidRPr="009052AB" w:rsidRDefault="00222047" w:rsidP="00222047">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20.</w:t>
      </w:r>
      <w:r w:rsidRPr="009052AB">
        <w:rPr>
          <w:rFonts w:ascii="Times New Roman" w:hAnsi="Times New Roman" w:cs="Times New Roman"/>
          <w:b/>
          <w:bCs/>
          <w:color w:val="000000" w:themeColor="text1"/>
          <w:sz w:val="24"/>
          <w:szCs w:val="24"/>
        </w:rPr>
        <w:t xml:space="preserve"> 5403 sayılı </w:t>
      </w:r>
      <w:r w:rsidR="00643CE3" w:rsidRPr="009052AB">
        <w:rPr>
          <w:rFonts w:ascii="Times New Roman" w:hAnsi="Times New Roman" w:cs="Times New Roman"/>
          <w:b/>
          <w:bCs/>
          <w:color w:val="000000" w:themeColor="text1"/>
          <w:sz w:val="24"/>
          <w:szCs w:val="24"/>
        </w:rPr>
        <w:t xml:space="preserve">Toprak Koruma </w:t>
      </w:r>
      <w:r w:rsidR="00923162" w:rsidRPr="009052AB">
        <w:rPr>
          <w:rFonts w:ascii="Times New Roman" w:hAnsi="Times New Roman" w:cs="Times New Roman"/>
          <w:b/>
          <w:bCs/>
          <w:color w:val="000000" w:themeColor="text1"/>
          <w:sz w:val="24"/>
          <w:szCs w:val="24"/>
        </w:rPr>
        <w:t>v</w:t>
      </w:r>
      <w:r w:rsidR="00643CE3" w:rsidRPr="009052AB">
        <w:rPr>
          <w:rFonts w:ascii="Times New Roman" w:hAnsi="Times New Roman" w:cs="Times New Roman"/>
          <w:b/>
          <w:bCs/>
          <w:color w:val="000000" w:themeColor="text1"/>
          <w:sz w:val="24"/>
          <w:szCs w:val="24"/>
        </w:rPr>
        <w:t>e Arazi Kullanımı Kanunu</w:t>
      </w:r>
      <w:r w:rsidRPr="009052AB">
        <w:rPr>
          <w:rFonts w:ascii="Times New Roman" w:hAnsi="Times New Roman" w:cs="Times New Roman"/>
          <w:b/>
          <w:bCs/>
          <w:color w:val="000000" w:themeColor="text1"/>
          <w:sz w:val="24"/>
          <w:szCs w:val="24"/>
        </w:rPr>
        <w:t>’nun 13. Maddesinde Değişiklik</w:t>
      </w:r>
    </w:p>
    <w:p w14:paraId="070EF40D" w14:textId="07B5B146" w:rsidR="00923162" w:rsidRPr="009052AB" w:rsidRDefault="00923162" w:rsidP="00923162">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lastRenderedPageBreak/>
        <w:t>Madde değişikliğinin amacı tarımsal amaçlı arazilerin korunması gibi gözükse de ileride plan tadilatı yapıldığında amaç dışı kullanımlarda tekrar izin alınması çok önemlidir.</w:t>
      </w:r>
    </w:p>
    <w:p w14:paraId="7811AD4F" w14:textId="77777777" w:rsidR="00923162" w:rsidRPr="009052AB" w:rsidRDefault="00FA7515" w:rsidP="00923162">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Büyük ova sınırları içerisindeki tarımsal amaçlı yapılar dahil olmak üzere farklı bir amaca dönüştüğü anda yeniden izin alınması doğru bir uygulamadır. Ancak, Yerleşim alanlarında gelişim alanı ihtiyaçlarını karşılamak için izin verilerek planlanmış alanların, izin dışında bırakılması uzun dönemde sıkıntıya </w:t>
      </w:r>
      <w:r w:rsidR="00923162" w:rsidRPr="009052AB">
        <w:rPr>
          <w:rFonts w:ascii="Times New Roman" w:hAnsi="Times New Roman" w:cs="Times New Roman"/>
          <w:color w:val="000000" w:themeColor="text1"/>
          <w:sz w:val="24"/>
          <w:szCs w:val="24"/>
        </w:rPr>
        <w:t xml:space="preserve">neden </w:t>
      </w:r>
      <w:r w:rsidRPr="009052AB">
        <w:rPr>
          <w:rFonts w:ascii="Times New Roman" w:hAnsi="Times New Roman" w:cs="Times New Roman"/>
          <w:color w:val="000000" w:themeColor="text1"/>
          <w:sz w:val="24"/>
          <w:szCs w:val="24"/>
        </w:rPr>
        <w:t>olabilir. Zorunlu yerleşim alanı olarak tarım</w:t>
      </w:r>
      <w:r w:rsidR="00923162"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color w:val="000000" w:themeColor="text1"/>
          <w:sz w:val="24"/>
          <w:szCs w:val="24"/>
        </w:rPr>
        <w:t>dışı izni alınıp plan yapıldıktan sonra araziler plan tadilatları ile ticaret ve sanayi</w:t>
      </w:r>
      <w:r w:rsidR="00923162" w:rsidRPr="009052AB">
        <w:rPr>
          <w:rFonts w:ascii="Times New Roman" w:hAnsi="Times New Roman" w:cs="Times New Roman"/>
          <w:color w:val="000000" w:themeColor="text1"/>
          <w:sz w:val="24"/>
          <w:szCs w:val="24"/>
        </w:rPr>
        <w:t xml:space="preserve"> alanına</w:t>
      </w:r>
      <w:r w:rsidRPr="009052AB">
        <w:rPr>
          <w:rFonts w:ascii="Times New Roman" w:hAnsi="Times New Roman" w:cs="Times New Roman"/>
          <w:color w:val="000000" w:themeColor="text1"/>
          <w:sz w:val="24"/>
          <w:szCs w:val="24"/>
        </w:rPr>
        <w:t xml:space="preserve"> dönüştürülebilir. </w:t>
      </w:r>
      <w:r w:rsidR="00923162" w:rsidRPr="009052AB">
        <w:rPr>
          <w:rFonts w:ascii="Times New Roman" w:hAnsi="Times New Roman" w:cs="Times New Roman"/>
          <w:color w:val="000000" w:themeColor="text1"/>
          <w:sz w:val="24"/>
          <w:szCs w:val="24"/>
        </w:rPr>
        <w:t>Özellikle arıtma tesisi gibi kamu yararı gerekçeleri ile başvuru yapılıp daha sonra plan tadilatı ile fonksiyon değişikliğine gidilebilmesi genel amaca yönelik bir tehdit olarak görülmektedir. Bu bağlamda bu alanların da tekrar izne tabi tutulması gerekmektedir.</w:t>
      </w:r>
    </w:p>
    <w:p w14:paraId="2BD104C1" w14:textId="29A649BC" w:rsidR="00615099" w:rsidRPr="00615099" w:rsidRDefault="00923162" w:rsidP="00615099">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Ayrıca </w:t>
      </w:r>
      <w:bookmarkStart w:id="18" w:name="_Hlk44382655"/>
      <w:r w:rsidRPr="009052AB">
        <w:rPr>
          <w:rFonts w:ascii="Times New Roman" w:hAnsi="Times New Roman" w:cs="Times New Roman"/>
          <w:color w:val="000000" w:themeColor="text1"/>
          <w:sz w:val="24"/>
          <w:szCs w:val="24"/>
        </w:rPr>
        <w:t>uzun zaman önce yerleşim amaçlı tarım dışına çıkartılarak planlanmış ancak herhangi bir uygulama yapılmamış tarım arazilerinin de izinlerinin tekrar irdelenmesi gerekmektedir.</w:t>
      </w:r>
      <w:r w:rsidR="00615099">
        <w:rPr>
          <w:rFonts w:ascii="Times New Roman" w:hAnsi="Times New Roman" w:cs="Times New Roman"/>
          <w:color w:val="000000" w:themeColor="text1"/>
          <w:sz w:val="24"/>
          <w:szCs w:val="24"/>
        </w:rPr>
        <w:t xml:space="preserve"> </w:t>
      </w:r>
      <w:r w:rsidR="00615099" w:rsidRPr="00615099">
        <w:rPr>
          <w:rFonts w:ascii="Times New Roman" w:hAnsi="Times New Roman" w:cs="Times New Roman"/>
          <w:color w:val="000000" w:themeColor="text1"/>
          <w:sz w:val="24"/>
          <w:szCs w:val="24"/>
        </w:rPr>
        <w:t>Rezerv yapı alanları (kentsel dönüşüm ve afet durumunda kullanılacak araziler) için alınan izinlerinde imar plan değişiklikleri yapılması durumunda ve izin dışı yapılar planlanması durumunda (</w:t>
      </w:r>
      <w:r w:rsidR="00615099">
        <w:rPr>
          <w:rFonts w:ascii="Times New Roman" w:hAnsi="Times New Roman" w:cs="Times New Roman"/>
          <w:color w:val="000000" w:themeColor="text1"/>
          <w:sz w:val="24"/>
          <w:szCs w:val="24"/>
        </w:rPr>
        <w:t>K</w:t>
      </w:r>
      <w:r w:rsidR="00615099" w:rsidRPr="00615099">
        <w:rPr>
          <w:rFonts w:ascii="Times New Roman" w:hAnsi="Times New Roman" w:cs="Times New Roman"/>
          <w:color w:val="000000" w:themeColor="text1"/>
          <w:sz w:val="24"/>
          <w:szCs w:val="24"/>
        </w:rPr>
        <w:t xml:space="preserve">anal İstanbul </w:t>
      </w:r>
      <w:r w:rsidR="00615099">
        <w:rPr>
          <w:rFonts w:ascii="Times New Roman" w:hAnsi="Times New Roman" w:cs="Times New Roman"/>
          <w:color w:val="000000" w:themeColor="text1"/>
          <w:sz w:val="24"/>
          <w:szCs w:val="24"/>
        </w:rPr>
        <w:t>vd.</w:t>
      </w:r>
      <w:r w:rsidR="00615099" w:rsidRPr="00615099">
        <w:rPr>
          <w:rFonts w:ascii="Times New Roman" w:hAnsi="Times New Roman" w:cs="Times New Roman"/>
          <w:color w:val="000000" w:themeColor="text1"/>
          <w:sz w:val="24"/>
          <w:szCs w:val="24"/>
        </w:rPr>
        <w:t>) yeniden izin alınması şartı getirilmelidir.</w:t>
      </w:r>
    </w:p>
    <w:p w14:paraId="23420844" w14:textId="7A5732BA" w:rsidR="00923162" w:rsidRPr="009052AB" w:rsidRDefault="00923162" w:rsidP="00923162">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Yerleşim alanlarının gelişim ihtiyaçlarını karşılama gerekçesiyle imara açılan alanların tamamı kullanılmadan yeni tarım alanların imara açılmasının engellenmesi/kısıtlanması, imara açılıp kullanılmayan alanların imardan çıkarılması, tarım arazisi olmaması koşuluyla yeni alanların imara açılmasına izin verilmesi sağlanmalıdır.</w:t>
      </w:r>
    </w:p>
    <w:bookmarkEnd w:id="18"/>
    <w:p w14:paraId="67DCE426" w14:textId="5D989BA7" w:rsidR="00C7425F" w:rsidRPr="009052AB" w:rsidRDefault="00C7425F" w:rsidP="00C7425F">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Maddeye Gerekçe olarak imar planlarında tarımsal niteliği korunacak alan olarak ayrılan yerler ile kamu yararı kararı alınarak tarım dışı amaçla kullanım izni verilen yerlerin, bu amaç dışında kullanılabilmesi ve planlanabilmesi için yeniden izin alınması şartının getirildiği iddia edilmiş olsa da  “</w:t>
      </w:r>
      <w:r w:rsidRPr="009052AB">
        <w:rPr>
          <w:rFonts w:ascii="Times New Roman" w:hAnsi="Times New Roman" w:cs="Times New Roman"/>
          <w:i/>
          <w:iCs/>
          <w:color w:val="000000" w:themeColor="text1"/>
          <w:sz w:val="24"/>
          <w:szCs w:val="24"/>
        </w:rPr>
        <w:t>yerleşim alanlarının gelişim alanı ihtiyaçlarını karşılamak için izin verilerek planlanmış alanlarda yeniden izin şartı aranmaz”</w:t>
      </w:r>
      <w:r w:rsidRPr="009052AB">
        <w:rPr>
          <w:rFonts w:ascii="Times New Roman" w:hAnsi="Times New Roman" w:cs="Times New Roman"/>
          <w:color w:val="000000" w:themeColor="text1"/>
          <w:sz w:val="24"/>
          <w:szCs w:val="24"/>
        </w:rPr>
        <w:t xml:space="preserve"> denilerek tarım arazilerinin amaç dışı kullanımlarının yolu açılmış olmaktadır. </w:t>
      </w:r>
    </w:p>
    <w:p w14:paraId="6DD0B2BA" w14:textId="577CB1CF" w:rsidR="00923162" w:rsidRPr="009052AB" w:rsidRDefault="00923162" w:rsidP="00923162">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Maddede “</w:t>
      </w:r>
      <w:r w:rsidR="0025668A" w:rsidRPr="009052AB">
        <w:rPr>
          <w:rFonts w:ascii="Times New Roman" w:hAnsi="Times New Roman" w:cs="Times New Roman"/>
          <w:color w:val="000000" w:themeColor="text1"/>
          <w:sz w:val="24"/>
          <w:szCs w:val="24"/>
        </w:rPr>
        <w:t xml:space="preserve">İmar planlarında tarımsal niteliği korunacak alan olarak ayrılan yerler ile kamu yararı kararı alınarak tarım dışı amaçla kullanım izni verilen yerler, yeniden izin alınmaksızın bu amaç dışında kullanılamaz ve planlanamaz. Ancak yerleşim alanlarının gelişim alanı ihtiyaçlarını karşılamak için izin verilerek planlanmış alanlarda </w:t>
      </w:r>
      <w:r w:rsidRPr="009052AB">
        <w:rPr>
          <w:rFonts w:ascii="Times New Roman" w:hAnsi="Times New Roman" w:cs="Times New Roman"/>
          <w:b/>
          <w:bCs/>
          <w:color w:val="000000" w:themeColor="text1"/>
          <w:sz w:val="24"/>
          <w:szCs w:val="24"/>
          <w:u w:val="single"/>
        </w:rPr>
        <w:t>mutlak tarım a</w:t>
      </w:r>
      <w:r w:rsidR="00743417" w:rsidRPr="009052AB">
        <w:rPr>
          <w:rFonts w:ascii="Times New Roman" w:hAnsi="Times New Roman" w:cs="Times New Roman"/>
          <w:b/>
          <w:bCs/>
          <w:color w:val="000000" w:themeColor="text1"/>
          <w:sz w:val="24"/>
          <w:szCs w:val="24"/>
          <w:u w:val="single"/>
        </w:rPr>
        <w:t>razileri</w:t>
      </w:r>
      <w:r w:rsidRPr="009052AB">
        <w:rPr>
          <w:rFonts w:ascii="Times New Roman" w:hAnsi="Times New Roman" w:cs="Times New Roman"/>
          <w:b/>
          <w:bCs/>
          <w:color w:val="000000" w:themeColor="text1"/>
          <w:sz w:val="24"/>
          <w:szCs w:val="24"/>
          <w:u w:val="single"/>
        </w:rPr>
        <w:t xml:space="preserve"> dışında</w:t>
      </w:r>
      <w:r w:rsidRPr="009052AB">
        <w:rPr>
          <w:rFonts w:ascii="Times New Roman" w:hAnsi="Times New Roman" w:cs="Times New Roman"/>
          <w:color w:val="000000" w:themeColor="text1"/>
          <w:sz w:val="24"/>
          <w:szCs w:val="24"/>
        </w:rPr>
        <w:t xml:space="preserve"> </w:t>
      </w:r>
      <w:r w:rsidR="0025668A" w:rsidRPr="009052AB">
        <w:rPr>
          <w:rFonts w:ascii="Times New Roman" w:hAnsi="Times New Roman" w:cs="Times New Roman"/>
          <w:color w:val="000000" w:themeColor="text1"/>
          <w:sz w:val="24"/>
          <w:szCs w:val="24"/>
        </w:rPr>
        <w:t>yeniden izin şartı aranmaz.</w:t>
      </w:r>
      <w:r w:rsidRPr="009052AB">
        <w:rPr>
          <w:rFonts w:ascii="Times New Roman" w:hAnsi="Times New Roman" w:cs="Times New Roman"/>
          <w:color w:val="000000" w:themeColor="text1"/>
          <w:sz w:val="24"/>
          <w:szCs w:val="24"/>
        </w:rPr>
        <w:t>” şeklinde değişiklik yapılarak, maddeye “</w:t>
      </w:r>
      <w:r w:rsidRPr="009052AB">
        <w:rPr>
          <w:rFonts w:ascii="Times New Roman" w:hAnsi="Times New Roman" w:cs="Times New Roman"/>
          <w:b/>
          <w:bCs/>
          <w:color w:val="000000" w:themeColor="text1"/>
          <w:sz w:val="24"/>
          <w:szCs w:val="24"/>
          <w:u w:val="single"/>
        </w:rPr>
        <w:t>mutlak tarım a</w:t>
      </w:r>
      <w:r w:rsidR="00743417" w:rsidRPr="009052AB">
        <w:rPr>
          <w:rFonts w:ascii="Times New Roman" w:hAnsi="Times New Roman" w:cs="Times New Roman"/>
          <w:b/>
          <w:bCs/>
          <w:color w:val="000000" w:themeColor="text1"/>
          <w:sz w:val="24"/>
          <w:szCs w:val="24"/>
          <w:u w:val="single"/>
        </w:rPr>
        <w:t>razileri</w:t>
      </w:r>
      <w:r w:rsidRPr="009052AB">
        <w:rPr>
          <w:rFonts w:ascii="Times New Roman" w:hAnsi="Times New Roman" w:cs="Times New Roman"/>
          <w:b/>
          <w:bCs/>
          <w:color w:val="000000" w:themeColor="text1"/>
          <w:sz w:val="24"/>
          <w:szCs w:val="24"/>
          <w:u w:val="single"/>
        </w:rPr>
        <w:t xml:space="preserve"> dışında</w:t>
      </w:r>
      <w:r w:rsidRPr="009052AB">
        <w:rPr>
          <w:rFonts w:ascii="Times New Roman" w:hAnsi="Times New Roman" w:cs="Times New Roman"/>
          <w:color w:val="000000" w:themeColor="text1"/>
          <w:sz w:val="24"/>
          <w:szCs w:val="24"/>
        </w:rPr>
        <w:t>” ibaresinin eklenmesi önerilir.</w:t>
      </w:r>
    </w:p>
    <w:p w14:paraId="21A7F14F" w14:textId="4282D467" w:rsidR="007E4B35" w:rsidRPr="009052AB" w:rsidRDefault="00CE3E45" w:rsidP="00CE3E45">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Maddenin “</w:t>
      </w:r>
      <w:r w:rsidR="007E4B35" w:rsidRPr="009052AB">
        <w:rPr>
          <w:rFonts w:ascii="Times New Roman" w:hAnsi="Times New Roman" w:cs="Times New Roman"/>
          <w:color w:val="000000" w:themeColor="text1"/>
          <w:sz w:val="24"/>
          <w:szCs w:val="24"/>
        </w:rPr>
        <w:t xml:space="preserve">İmar planlarında tarımsal niteliği korunacak alan olarak ayrılan yerler ile kamu yararı kararı alınarak tarım dışı amaçla kullanım izni verilen yerler, yeniden izin alınmaksızın bu amaç dışında kullanılamaz ve planlanamaz. Ancak yerleşim alanlarının gelişim alanı ihtiyaçlarını karşılamak için izin verilerek planlanmış alanlarda </w:t>
      </w:r>
      <w:r w:rsidR="007E4B35" w:rsidRPr="009052AB">
        <w:rPr>
          <w:rFonts w:ascii="Times New Roman" w:hAnsi="Times New Roman" w:cs="Times New Roman"/>
          <w:b/>
          <w:bCs/>
          <w:color w:val="000000" w:themeColor="text1"/>
          <w:sz w:val="24"/>
          <w:szCs w:val="24"/>
          <w:u w:val="single"/>
        </w:rPr>
        <w:t>yerleşim (konut, eğitim, sağlık vb) amaçlı kullanımlar için</w:t>
      </w:r>
      <w:r w:rsidR="007E4B35" w:rsidRPr="009052AB">
        <w:rPr>
          <w:rFonts w:ascii="Times New Roman" w:hAnsi="Times New Roman" w:cs="Times New Roman"/>
          <w:color w:val="000000" w:themeColor="text1"/>
          <w:sz w:val="24"/>
          <w:szCs w:val="24"/>
        </w:rPr>
        <w:t xml:space="preserve"> yeniden izin şartı aranmaz. </w:t>
      </w:r>
      <w:r w:rsidR="007E4B35" w:rsidRPr="009052AB">
        <w:rPr>
          <w:rFonts w:ascii="Times New Roman" w:hAnsi="Times New Roman" w:cs="Times New Roman"/>
          <w:b/>
          <w:bCs/>
          <w:color w:val="000000" w:themeColor="text1"/>
          <w:sz w:val="24"/>
          <w:szCs w:val="24"/>
          <w:u w:val="single"/>
        </w:rPr>
        <w:t>Yerleşim alanları için yapılan gelişim amaçlı planlarda izin verilen araziler yerleşim dışındaki kullanımlar için izin alınmaksızın planlanamaz veya kullanılamaz.</w:t>
      </w:r>
      <w:r w:rsidRPr="009052AB">
        <w:rPr>
          <w:rFonts w:ascii="Times New Roman" w:hAnsi="Times New Roman" w:cs="Times New Roman"/>
          <w:color w:val="000000" w:themeColor="text1"/>
          <w:sz w:val="24"/>
          <w:szCs w:val="24"/>
        </w:rPr>
        <w:t>” şeklinde değiştirilmesi gerekmektedir.</w:t>
      </w:r>
    </w:p>
    <w:p w14:paraId="42E12B42" w14:textId="301B56D9" w:rsidR="007E4B35" w:rsidRPr="009052AB" w:rsidRDefault="007E4B35" w:rsidP="00CE3E45">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Söz konusu eklemeler yapılmaksızın yapılacak düzenleme ile yerleşim alanlarının gel</w:t>
      </w:r>
      <w:r w:rsidR="00CE3E45" w:rsidRPr="009052AB">
        <w:rPr>
          <w:rFonts w:ascii="Times New Roman" w:hAnsi="Times New Roman" w:cs="Times New Roman"/>
          <w:color w:val="000000" w:themeColor="text1"/>
          <w:sz w:val="24"/>
          <w:szCs w:val="24"/>
        </w:rPr>
        <w:t>i</w:t>
      </w:r>
      <w:r w:rsidRPr="009052AB">
        <w:rPr>
          <w:rFonts w:ascii="Times New Roman" w:hAnsi="Times New Roman" w:cs="Times New Roman"/>
          <w:color w:val="000000" w:themeColor="text1"/>
          <w:sz w:val="24"/>
          <w:szCs w:val="24"/>
        </w:rPr>
        <w:t>şim alanı ihtiyaçlarını karşılamak için izin verilerek planlanmış alanların kontrolsüz bir biçimde sanayi, ticaret vb.</w:t>
      </w:r>
      <w:r w:rsidR="00CE3E45"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color w:val="000000" w:themeColor="text1"/>
          <w:sz w:val="24"/>
          <w:szCs w:val="24"/>
        </w:rPr>
        <w:t>kullanılmasına neden olacağından bu tür kullanımlar için tekrar izin alınması gerekir</w:t>
      </w:r>
    </w:p>
    <w:p w14:paraId="56BD052F" w14:textId="00DD725C" w:rsidR="00222047" w:rsidRPr="009052AB" w:rsidRDefault="00222047" w:rsidP="00222047">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lastRenderedPageBreak/>
        <w:t>MADDE 21.</w:t>
      </w:r>
      <w:r w:rsidRPr="009052AB">
        <w:rPr>
          <w:rFonts w:ascii="Times New Roman" w:hAnsi="Times New Roman" w:cs="Times New Roman"/>
          <w:b/>
          <w:bCs/>
          <w:color w:val="000000" w:themeColor="text1"/>
          <w:sz w:val="24"/>
          <w:szCs w:val="24"/>
        </w:rPr>
        <w:t xml:space="preserve"> 5403 sayılı </w:t>
      </w:r>
      <w:r w:rsidR="00643CE3" w:rsidRPr="009052AB">
        <w:rPr>
          <w:rFonts w:ascii="Times New Roman" w:hAnsi="Times New Roman" w:cs="Times New Roman"/>
          <w:b/>
          <w:bCs/>
          <w:color w:val="000000" w:themeColor="text1"/>
          <w:sz w:val="24"/>
          <w:szCs w:val="24"/>
        </w:rPr>
        <w:t>Toprak Koruma ve Arazi Kullanımı Kanunu</w:t>
      </w:r>
      <w:r w:rsidRPr="009052AB">
        <w:rPr>
          <w:rFonts w:ascii="Times New Roman" w:hAnsi="Times New Roman" w:cs="Times New Roman"/>
          <w:b/>
          <w:bCs/>
          <w:color w:val="000000" w:themeColor="text1"/>
          <w:sz w:val="24"/>
          <w:szCs w:val="24"/>
        </w:rPr>
        <w:t>’nun 14. Maddesinde Değişiklik</w:t>
      </w:r>
    </w:p>
    <w:p w14:paraId="22CF4DBC" w14:textId="6AB76935" w:rsidR="00FE29FC" w:rsidRPr="009052AB" w:rsidRDefault="00FE29FC" w:rsidP="00FE29FC">
      <w:pPr>
        <w:jc w:val="both"/>
        <w:rPr>
          <w:rFonts w:ascii="Times New Roman" w:hAnsi="Times New Roman" w:cs="Times New Roman"/>
          <w:color w:val="000000" w:themeColor="text1"/>
          <w:sz w:val="24"/>
          <w:szCs w:val="24"/>
        </w:rPr>
      </w:pPr>
      <w:bookmarkStart w:id="19" w:name="_Hlk44382490"/>
      <w:r w:rsidRPr="009052AB">
        <w:rPr>
          <w:rFonts w:ascii="Times New Roman" w:hAnsi="Times New Roman" w:cs="Times New Roman"/>
          <w:color w:val="000000" w:themeColor="text1"/>
          <w:sz w:val="24"/>
          <w:szCs w:val="24"/>
        </w:rPr>
        <w:t xml:space="preserve">Büyük ova koruma alanı ilan edilen yerlerde Arazi Kullanım Planları hazırlanmadan hiçbir şekilde tarım dışı amaçlı başvurular değerlendirmeye dahi alınmamalıdır. </w:t>
      </w:r>
      <w:bookmarkEnd w:id="19"/>
      <w:r w:rsidRPr="009052AB">
        <w:rPr>
          <w:rFonts w:ascii="Times New Roman" w:hAnsi="Times New Roman" w:cs="Times New Roman"/>
          <w:color w:val="000000" w:themeColor="text1"/>
          <w:sz w:val="24"/>
          <w:szCs w:val="24"/>
        </w:rPr>
        <w:t>Düzenlemede bu konu açıkça yer almalıdır.</w:t>
      </w:r>
    </w:p>
    <w:p w14:paraId="31A5A33E" w14:textId="463FDCA6" w:rsidR="00FE29FC" w:rsidRPr="009052AB" w:rsidRDefault="00FE29FC" w:rsidP="00FE29FC">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Mevcut maddenin “b)” bendinde “Bakanlık ve talebin ilgili olduğu Bakanlıkça ortaklaşa kamu yararı kararı alınmış faaliyetler için tarım dışı kullanımlara </w:t>
      </w:r>
      <w:r w:rsidRPr="009052AB">
        <w:rPr>
          <w:rFonts w:ascii="Times New Roman" w:hAnsi="Times New Roman" w:cs="Times New Roman"/>
          <w:b/>
          <w:bCs/>
          <w:color w:val="000000" w:themeColor="text1"/>
          <w:sz w:val="24"/>
          <w:szCs w:val="24"/>
          <w:u w:val="single"/>
        </w:rPr>
        <w:t>mutlak tarım a</w:t>
      </w:r>
      <w:r w:rsidR="00743417" w:rsidRPr="009052AB">
        <w:rPr>
          <w:rFonts w:ascii="Times New Roman" w:hAnsi="Times New Roman" w:cs="Times New Roman"/>
          <w:b/>
          <w:bCs/>
          <w:color w:val="000000" w:themeColor="text1"/>
          <w:sz w:val="24"/>
          <w:szCs w:val="24"/>
          <w:u w:val="single"/>
        </w:rPr>
        <w:t>razileri</w:t>
      </w:r>
      <w:r w:rsidRPr="009052AB">
        <w:rPr>
          <w:rFonts w:ascii="Times New Roman" w:hAnsi="Times New Roman" w:cs="Times New Roman"/>
          <w:b/>
          <w:bCs/>
          <w:color w:val="000000" w:themeColor="text1"/>
          <w:sz w:val="24"/>
          <w:szCs w:val="24"/>
          <w:u w:val="single"/>
        </w:rPr>
        <w:t xml:space="preserve"> dışında</w:t>
      </w:r>
      <w:r w:rsidRPr="009052AB">
        <w:rPr>
          <w:rFonts w:ascii="Times New Roman" w:hAnsi="Times New Roman" w:cs="Times New Roman"/>
          <w:color w:val="000000" w:themeColor="text1"/>
          <w:sz w:val="24"/>
          <w:szCs w:val="24"/>
        </w:rPr>
        <w:t xml:space="preserve"> Bakanlıkça izin verilebilir.” şeklinde değişiklik yapılarak, maddeye “</w:t>
      </w:r>
      <w:r w:rsidRPr="009052AB">
        <w:rPr>
          <w:rFonts w:ascii="Times New Roman" w:hAnsi="Times New Roman" w:cs="Times New Roman"/>
          <w:b/>
          <w:bCs/>
          <w:color w:val="000000" w:themeColor="text1"/>
          <w:sz w:val="24"/>
          <w:szCs w:val="24"/>
          <w:u w:val="single"/>
        </w:rPr>
        <w:t>mutlak tarım a</w:t>
      </w:r>
      <w:r w:rsidR="00743417" w:rsidRPr="009052AB">
        <w:rPr>
          <w:rFonts w:ascii="Times New Roman" w:hAnsi="Times New Roman" w:cs="Times New Roman"/>
          <w:b/>
          <w:bCs/>
          <w:color w:val="000000" w:themeColor="text1"/>
          <w:sz w:val="24"/>
          <w:szCs w:val="24"/>
          <w:u w:val="single"/>
        </w:rPr>
        <w:t>razileri</w:t>
      </w:r>
      <w:r w:rsidRPr="009052AB">
        <w:rPr>
          <w:rFonts w:ascii="Times New Roman" w:hAnsi="Times New Roman" w:cs="Times New Roman"/>
          <w:b/>
          <w:bCs/>
          <w:color w:val="000000" w:themeColor="text1"/>
          <w:sz w:val="24"/>
          <w:szCs w:val="24"/>
          <w:u w:val="single"/>
        </w:rPr>
        <w:t xml:space="preserve"> dışında</w:t>
      </w:r>
      <w:r w:rsidRPr="009052AB">
        <w:rPr>
          <w:rFonts w:ascii="Times New Roman" w:hAnsi="Times New Roman" w:cs="Times New Roman"/>
          <w:color w:val="000000" w:themeColor="text1"/>
          <w:sz w:val="24"/>
          <w:szCs w:val="24"/>
        </w:rPr>
        <w:t>” ibaresinin eklenmesi önerilir.</w:t>
      </w:r>
    </w:p>
    <w:p w14:paraId="1C870FCC" w14:textId="23D3B21A" w:rsidR="00D72065" w:rsidRPr="009052AB" w:rsidRDefault="00D72065" w:rsidP="00D72065">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Kanunda “</w:t>
      </w:r>
      <w:r w:rsidR="008B513B" w:rsidRPr="009052AB">
        <w:rPr>
          <w:rFonts w:ascii="Times New Roman" w:hAnsi="Times New Roman" w:cs="Times New Roman"/>
          <w:color w:val="000000" w:themeColor="text1"/>
          <w:sz w:val="24"/>
          <w:szCs w:val="24"/>
        </w:rPr>
        <w:t>k</w:t>
      </w:r>
      <w:r w:rsidRPr="009052AB">
        <w:rPr>
          <w:rFonts w:ascii="Times New Roman" w:hAnsi="Times New Roman" w:cs="Times New Roman"/>
          <w:color w:val="000000" w:themeColor="text1"/>
          <w:sz w:val="24"/>
          <w:szCs w:val="24"/>
        </w:rPr>
        <w:t xml:space="preserve">amu </w:t>
      </w:r>
      <w:r w:rsidR="008B513B" w:rsidRPr="009052AB">
        <w:rPr>
          <w:rFonts w:ascii="Times New Roman" w:hAnsi="Times New Roman" w:cs="Times New Roman"/>
          <w:color w:val="000000" w:themeColor="text1"/>
          <w:sz w:val="24"/>
          <w:szCs w:val="24"/>
        </w:rPr>
        <w:t>y</w:t>
      </w:r>
      <w:r w:rsidRPr="009052AB">
        <w:rPr>
          <w:rFonts w:ascii="Times New Roman" w:hAnsi="Times New Roman" w:cs="Times New Roman"/>
          <w:color w:val="000000" w:themeColor="text1"/>
          <w:sz w:val="24"/>
          <w:szCs w:val="24"/>
        </w:rPr>
        <w:t xml:space="preserve">ararı” kararı alınması ile </w:t>
      </w:r>
      <w:r w:rsidR="008B513B" w:rsidRPr="009052AB">
        <w:rPr>
          <w:rFonts w:ascii="Times New Roman" w:hAnsi="Times New Roman" w:cs="Times New Roman"/>
          <w:color w:val="000000" w:themeColor="text1"/>
          <w:sz w:val="24"/>
          <w:szCs w:val="24"/>
        </w:rPr>
        <w:t xml:space="preserve">büyük ova koruma alanları dahil </w:t>
      </w:r>
      <w:r w:rsidRPr="009052AB">
        <w:rPr>
          <w:rFonts w:ascii="Times New Roman" w:hAnsi="Times New Roman" w:cs="Times New Roman"/>
          <w:color w:val="000000" w:themeColor="text1"/>
          <w:sz w:val="24"/>
          <w:szCs w:val="24"/>
        </w:rPr>
        <w:t xml:space="preserve">tarım arazilerinin tarım dışı bırakılmasına yönelik tasarruflar bulunmaktadır. Ancak gelinen noktada ne yazık ki hemen her konu için </w:t>
      </w:r>
      <w:r w:rsidR="008B513B" w:rsidRPr="009052AB">
        <w:rPr>
          <w:rFonts w:ascii="Times New Roman" w:hAnsi="Times New Roman" w:cs="Times New Roman"/>
          <w:color w:val="000000" w:themeColor="text1"/>
          <w:sz w:val="24"/>
          <w:szCs w:val="24"/>
        </w:rPr>
        <w:t>k</w:t>
      </w:r>
      <w:r w:rsidRPr="009052AB">
        <w:rPr>
          <w:rFonts w:ascii="Times New Roman" w:hAnsi="Times New Roman" w:cs="Times New Roman"/>
          <w:color w:val="000000" w:themeColor="text1"/>
          <w:sz w:val="24"/>
          <w:szCs w:val="24"/>
        </w:rPr>
        <w:t xml:space="preserve">amu </w:t>
      </w:r>
      <w:r w:rsidR="008B513B" w:rsidRPr="009052AB">
        <w:rPr>
          <w:rFonts w:ascii="Times New Roman" w:hAnsi="Times New Roman" w:cs="Times New Roman"/>
          <w:color w:val="000000" w:themeColor="text1"/>
          <w:sz w:val="24"/>
          <w:szCs w:val="24"/>
        </w:rPr>
        <w:t>y</w:t>
      </w:r>
      <w:r w:rsidRPr="009052AB">
        <w:rPr>
          <w:rFonts w:ascii="Times New Roman" w:hAnsi="Times New Roman" w:cs="Times New Roman"/>
          <w:color w:val="000000" w:themeColor="text1"/>
          <w:sz w:val="24"/>
          <w:szCs w:val="24"/>
        </w:rPr>
        <w:t xml:space="preserve">ararı </w:t>
      </w:r>
      <w:r w:rsidR="008B513B" w:rsidRPr="009052AB">
        <w:rPr>
          <w:rFonts w:ascii="Times New Roman" w:hAnsi="Times New Roman" w:cs="Times New Roman"/>
          <w:color w:val="000000" w:themeColor="text1"/>
          <w:sz w:val="24"/>
          <w:szCs w:val="24"/>
        </w:rPr>
        <w:t>k</w:t>
      </w:r>
      <w:r w:rsidRPr="009052AB">
        <w:rPr>
          <w:rFonts w:ascii="Times New Roman" w:hAnsi="Times New Roman" w:cs="Times New Roman"/>
          <w:color w:val="000000" w:themeColor="text1"/>
          <w:sz w:val="24"/>
          <w:szCs w:val="24"/>
        </w:rPr>
        <w:t>ararları verilebilmektedir. Özel bir fabrikanın depolama alanını genişletmek istemesi bile “</w:t>
      </w:r>
      <w:r w:rsidR="008B513B" w:rsidRPr="009052AB">
        <w:rPr>
          <w:rFonts w:ascii="Times New Roman" w:hAnsi="Times New Roman" w:cs="Times New Roman"/>
          <w:color w:val="000000" w:themeColor="text1"/>
          <w:sz w:val="24"/>
          <w:szCs w:val="24"/>
        </w:rPr>
        <w:t>k</w:t>
      </w:r>
      <w:r w:rsidRPr="009052AB">
        <w:rPr>
          <w:rFonts w:ascii="Times New Roman" w:hAnsi="Times New Roman" w:cs="Times New Roman"/>
          <w:color w:val="000000" w:themeColor="text1"/>
          <w:sz w:val="24"/>
          <w:szCs w:val="24"/>
        </w:rPr>
        <w:t xml:space="preserve">amu </w:t>
      </w:r>
      <w:r w:rsidR="008B513B" w:rsidRPr="009052AB">
        <w:rPr>
          <w:rFonts w:ascii="Times New Roman" w:hAnsi="Times New Roman" w:cs="Times New Roman"/>
          <w:color w:val="000000" w:themeColor="text1"/>
          <w:sz w:val="24"/>
          <w:szCs w:val="24"/>
        </w:rPr>
        <w:t>y</w:t>
      </w:r>
      <w:r w:rsidRPr="009052AB">
        <w:rPr>
          <w:rFonts w:ascii="Times New Roman" w:hAnsi="Times New Roman" w:cs="Times New Roman"/>
          <w:color w:val="000000" w:themeColor="text1"/>
          <w:sz w:val="24"/>
          <w:szCs w:val="24"/>
        </w:rPr>
        <w:t xml:space="preserve">ararı” kapsamında karara bağlanabilmektedir. </w:t>
      </w:r>
      <w:r w:rsidR="008B513B" w:rsidRPr="009052AB">
        <w:rPr>
          <w:rFonts w:ascii="Times New Roman" w:hAnsi="Times New Roman" w:cs="Times New Roman"/>
          <w:color w:val="000000" w:themeColor="text1"/>
          <w:sz w:val="24"/>
          <w:szCs w:val="24"/>
        </w:rPr>
        <w:t xml:space="preserve">Oda olarak açtığımız ve kazandığımız mahkeme kararlarında ise, kamu idarelerince verilen “kamu yararı kararları” iptal edilerek, verimli tarım alanlarının Anayasaya uygun korunması “üstün kamu yararı” sayılmaktadır. </w:t>
      </w:r>
      <w:r w:rsidRPr="009052AB">
        <w:rPr>
          <w:rFonts w:ascii="Times New Roman" w:hAnsi="Times New Roman" w:cs="Times New Roman"/>
          <w:color w:val="000000" w:themeColor="text1"/>
          <w:sz w:val="24"/>
          <w:szCs w:val="24"/>
        </w:rPr>
        <w:t xml:space="preserve">Bu gibi </w:t>
      </w:r>
      <w:r w:rsidR="008B513B" w:rsidRPr="009052AB">
        <w:rPr>
          <w:rFonts w:ascii="Times New Roman" w:hAnsi="Times New Roman" w:cs="Times New Roman"/>
          <w:color w:val="000000" w:themeColor="text1"/>
          <w:sz w:val="24"/>
          <w:szCs w:val="24"/>
        </w:rPr>
        <w:t xml:space="preserve">somut </w:t>
      </w:r>
      <w:r w:rsidRPr="009052AB">
        <w:rPr>
          <w:rFonts w:ascii="Times New Roman" w:hAnsi="Times New Roman" w:cs="Times New Roman"/>
          <w:color w:val="000000" w:themeColor="text1"/>
          <w:sz w:val="24"/>
          <w:szCs w:val="24"/>
        </w:rPr>
        <w:t xml:space="preserve">durumlar, tarım topraklarımızı korumanın “toplum yararı” ile daha çok ilişkili olduğunu ve önemini hatırlamamız gerektiğini göstermektedir. </w:t>
      </w:r>
    </w:p>
    <w:p w14:paraId="0475B824" w14:textId="19809763" w:rsidR="00D72065" w:rsidRPr="009052AB" w:rsidRDefault="00D72065" w:rsidP="00D72065">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Yine </w:t>
      </w:r>
      <w:r w:rsidR="008B513B" w:rsidRPr="009052AB">
        <w:rPr>
          <w:rFonts w:ascii="Times New Roman" w:hAnsi="Times New Roman" w:cs="Times New Roman"/>
          <w:color w:val="000000" w:themeColor="text1"/>
          <w:sz w:val="24"/>
          <w:szCs w:val="24"/>
        </w:rPr>
        <w:t>uygulamada “a</w:t>
      </w:r>
      <w:r w:rsidRPr="009052AB">
        <w:rPr>
          <w:rFonts w:ascii="Times New Roman" w:hAnsi="Times New Roman" w:cs="Times New Roman"/>
          <w:color w:val="000000" w:themeColor="text1"/>
          <w:sz w:val="24"/>
          <w:szCs w:val="24"/>
        </w:rPr>
        <w:t xml:space="preserve">lternatif </w:t>
      </w:r>
      <w:r w:rsidR="008B513B" w:rsidRPr="009052AB">
        <w:rPr>
          <w:rFonts w:ascii="Times New Roman" w:hAnsi="Times New Roman" w:cs="Times New Roman"/>
          <w:color w:val="000000" w:themeColor="text1"/>
          <w:sz w:val="24"/>
          <w:szCs w:val="24"/>
        </w:rPr>
        <w:t>a</w:t>
      </w:r>
      <w:r w:rsidRPr="009052AB">
        <w:rPr>
          <w:rFonts w:ascii="Times New Roman" w:hAnsi="Times New Roman" w:cs="Times New Roman"/>
          <w:color w:val="000000" w:themeColor="text1"/>
          <w:sz w:val="24"/>
          <w:szCs w:val="24"/>
        </w:rPr>
        <w:t>lan</w:t>
      </w:r>
      <w:r w:rsidR="008B513B"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color w:val="000000" w:themeColor="text1"/>
          <w:sz w:val="24"/>
          <w:szCs w:val="24"/>
        </w:rPr>
        <w:t xml:space="preserve">bulunmaması </w:t>
      </w:r>
      <w:r w:rsidR="008B513B" w:rsidRPr="009052AB">
        <w:rPr>
          <w:rFonts w:ascii="Times New Roman" w:hAnsi="Times New Roman" w:cs="Times New Roman"/>
          <w:color w:val="000000" w:themeColor="text1"/>
          <w:sz w:val="24"/>
          <w:szCs w:val="24"/>
        </w:rPr>
        <w:t>konusu tarım alanlarının</w:t>
      </w:r>
      <w:r w:rsidRPr="009052AB">
        <w:rPr>
          <w:rFonts w:ascii="Times New Roman" w:hAnsi="Times New Roman" w:cs="Times New Roman"/>
          <w:color w:val="000000" w:themeColor="text1"/>
          <w:sz w:val="24"/>
          <w:szCs w:val="24"/>
        </w:rPr>
        <w:t xml:space="preserve"> tarım dışı bırakma gerekçeleri olarak karşımıza çıkmaktadır. Çoğu zaman “</w:t>
      </w:r>
      <w:r w:rsidR="008B513B" w:rsidRPr="009052AB">
        <w:rPr>
          <w:rFonts w:ascii="Times New Roman" w:hAnsi="Times New Roman" w:cs="Times New Roman"/>
          <w:color w:val="000000" w:themeColor="text1"/>
          <w:sz w:val="24"/>
          <w:szCs w:val="24"/>
        </w:rPr>
        <w:t>a</w:t>
      </w:r>
      <w:r w:rsidRPr="009052AB">
        <w:rPr>
          <w:rFonts w:ascii="Times New Roman" w:hAnsi="Times New Roman" w:cs="Times New Roman"/>
          <w:color w:val="000000" w:themeColor="text1"/>
          <w:sz w:val="24"/>
          <w:szCs w:val="24"/>
        </w:rPr>
        <w:t xml:space="preserve">lternatif </w:t>
      </w:r>
      <w:r w:rsidR="008B513B" w:rsidRPr="009052AB">
        <w:rPr>
          <w:rFonts w:ascii="Times New Roman" w:hAnsi="Times New Roman" w:cs="Times New Roman"/>
          <w:color w:val="000000" w:themeColor="text1"/>
          <w:sz w:val="24"/>
          <w:szCs w:val="24"/>
        </w:rPr>
        <w:t>a</w:t>
      </w:r>
      <w:r w:rsidRPr="009052AB">
        <w:rPr>
          <w:rFonts w:ascii="Times New Roman" w:hAnsi="Times New Roman" w:cs="Times New Roman"/>
          <w:color w:val="000000" w:themeColor="text1"/>
          <w:sz w:val="24"/>
          <w:szCs w:val="24"/>
        </w:rPr>
        <w:t xml:space="preserve">lan” kavramı başvuranın başka arazisi olmadığı </w:t>
      </w:r>
      <w:r w:rsidR="008B513B" w:rsidRPr="009052AB">
        <w:rPr>
          <w:rFonts w:ascii="Times New Roman" w:hAnsi="Times New Roman" w:cs="Times New Roman"/>
          <w:color w:val="000000" w:themeColor="text1"/>
          <w:sz w:val="24"/>
          <w:szCs w:val="24"/>
        </w:rPr>
        <w:t xml:space="preserve">yer </w:t>
      </w:r>
      <w:r w:rsidRPr="009052AB">
        <w:rPr>
          <w:rFonts w:ascii="Times New Roman" w:hAnsi="Times New Roman" w:cs="Times New Roman"/>
          <w:color w:val="000000" w:themeColor="text1"/>
          <w:sz w:val="24"/>
          <w:szCs w:val="24"/>
        </w:rPr>
        <w:t>olarak değerlendirilmekte, bölgede alternatif alanların bulunup bulunmaması araştırılmamaktadır.</w:t>
      </w:r>
      <w:r w:rsidR="008B513B" w:rsidRPr="009052AB">
        <w:rPr>
          <w:rFonts w:ascii="Times New Roman" w:hAnsi="Times New Roman" w:cs="Times New Roman"/>
          <w:color w:val="000000" w:themeColor="text1"/>
          <w:sz w:val="24"/>
          <w:szCs w:val="24"/>
        </w:rPr>
        <w:t xml:space="preserve"> Bu konuya açıklık getirici bir düzenleme önerilmektedir.</w:t>
      </w:r>
    </w:p>
    <w:p w14:paraId="567E64B4" w14:textId="0DA1D75D" w:rsidR="00FE29FC" w:rsidRPr="009052AB" w:rsidRDefault="00FE29FC" w:rsidP="00FE29FC">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Maddede yer alan </w:t>
      </w:r>
      <w:r w:rsidR="008B513B" w:rsidRPr="009052AB">
        <w:rPr>
          <w:rFonts w:ascii="Times New Roman" w:hAnsi="Times New Roman" w:cs="Times New Roman"/>
          <w:i/>
          <w:iCs/>
          <w:color w:val="000000" w:themeColor="text1"/>
          <w:sz w:val="24"/>
          <w:szCs w:val="24"/>
        </w:rPr>
        <w:t>“</w:t>
      </w:r>
      <w:r w:rsidR="00D72065" w:rsidRPr="009052AB">
        <w:rPr>
          <w:rFonts w:ascii="Times New Roman" w:hAnsi="Times New Roman" w:cs="Times New Roman"/>
          <w:i/>
          <w:iCs/>
          <w:color w:val="000000" w:themeColor="text1"/>
          <w:sz w:val="24"/>
          <w:szCs w:val="24"/>
        </w:rPr>
        <w:t>Bu madde kapsamında izin verilen yerler, yeniden izin alınmaksızın bu amaç dışında kullanılamaz ve planlanamaz. Ancak yerleşim alanlarının gelişim alanı ihtiyaçlarını karşılamak için izin verilerek planlanmış alanlarda yeniden izin şartı aranmaz.</w:t>
      </w:r>
      <w:r w:rsidRPr="009052AB">
        <w:rPr>
          <w:rFonts w:ascii="Times New Roman" w:hAnsi="Times New Roman" w:cs="Times New Roman"/>
          <w:i/>
          <w:iCs/>
          <w:color w:val="000000" w:themeColor="text1"/>
          <w:sz w:val="24"/>
          <w:szCs w:val="24"/>
        </w:rPr>
        <w:t>”</w:t>
      </w:r>
      <w:r w:rsidRPr="009052AB">
        <w:rPr>
          <w:rFonts w:ascii="Times New Roman" w:hAnsi="Times New Roman" w:cs="Times New Roman"/>
          <w:color w:val="000000" w:themeColor="text1"/>
          <w:sz w:val="24"/>
          <w:szCs w:val="24"/>
        </w:rPr>
        <w:t xml:space="preserve"> hükümleri ile tarım arazilerinin amaç dışı kullanımlarının önü açılarak yerleşim alanı gelişim alanı alternatif alanı yok gerekçesiyle amaç</w:t>
      </w:r>
      <w:r w:rsidR="00743417"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color w:val="000000" w:themeColor="text1"/>
          <w:sz w:val="24"/>
          <w:szCs w:val="24"/>
        </w:rPr>
        <w:t>dışı kullanıma açılmasının yolu açılmaktadır</w:t>
      </w:r>
    </w:p>
    <w:p w14:paraId="32D812AE" w14:textId="01588E9F" w:rsidR="00FE29FC" w:rsidRPr="009052AB" w:rsidRDefault="00FE29FC" w:rsidP="00FE29FC">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Söz konusu değişikliğin, “</w:t>
      </w:r>
      <w:r w:rsidR="00F278EA" w:rsidRPr="009052AB">
        <w:rPr>
          <w:rFonts w:ascii="Times New Roman" w:hAnsi="Times New Roman" w:cs="Times New Roman"/>
          <w:color w:val="000000" w:themeColor="text1"/>
          <w:sz w:val="24"/>
          <w:szCs w:val="24"/>
        </w:rPr>
        <w:t xml:space="preserve">Bu madde kapsamında izin verilen yerler, yeniden izin alınmaksızın bu amaç dışında kullanılamaz ve planlanamaz. Ancak yerleşim alanlarının gelişim alanı ihtiyaçlarını karşılamak için izin verilerek planlanmış alanlarda </w:t>
      </w:r>
      <w:r w:rsidR="00F278EA" w:rsidRPr="009052AB">
        <w:rPr>
          <w:rFonts w:ascii="Times New Roman" w:hAnsi="Times New Roman" w:cs="Times New Roman"/>
          <w:b/>
          <w:bCs/>
          <w:color w:val="000000" w:themeColor="text1"/>
          <w:sz w:val="24"/>
          <w:szCs w:val="24"/>
          <w:u w:val="single"/>
        </w:rPr>
        <w:t xml:space="preserve">yerleşim (konut, eğitim, sağlık </w:t>
      </w:r>
      <w:r w:rsidR="00541696" w:rsidRPr="009052AB">
        <w:rPr>
          <w:rFonts w:ascii="Times New Roman" w:hAnsi="Times New Roman" w:cs="Times New Roman"/>
          <w:b/>
          <w:bCs/>
          <w:color w:val="000000" w:themeColor="text1"/>
          <w:sz w:val="24"/>
          <w:szCs w:val="24"/>
          <w:u w:val="single"/>
        </w:rPr>
        <w:t>vb.</w:t>
      </w:r>
      <w:r w:rsidR="00F278EA" w:rsidRPr="009052AB">
        <w:rPr>
          <w:rFonts w:ascii="Times New Roman" w:hAnsi="Times New Roman" w:cs="Times New Roman"/>
          <w:b/>
          <w:bCs/>
          <w:color w:val="000000" w:themeColor="text1"/>
          <w:sz w:val="24"/>
          <w:szCs w:val="24"/>
          <w:u w:val="single"/>
        </w:rPr>
        <w:t>) amaçlı kullanımlar için</w:t>
      </w:r>
      <w:r w:rsidR="00F278EA" w:rsidRPr="009052AB">
        <w:rPr>
          <w:rFonts w:ascii="Times New Roman" w:hAnsi="Times New Roman" w:cs="Times New Roman"/>
          <w:color w:val="000000" w:themeColor="text1"/>
          <w:sz w:val="24"/>
          <w:szCs w:val="24"/>
        </w:rPr>
        <w:t xml:space="preserve"> yeniden izin şartı aranmaz. </w:t>
      </w:r>
      <w:r w:rsidR="00F278EA" w:rsidRPr="009052AB">
        <w:rPr>
          <w:rFonts w:ascii="Times New Roman" w:hAnsi="Times New Roman" w:cs="Times New Roman"/>
          <w:b/>
          <w:bCs/>
          <w:color w:val="000000" w:themeColor="text1"/>
          <w:sz w:val="24"/>
          <w:szCs w:val="24"/>
          <w:u w:val="single"/>
        </w:rPr>
        <w:t>Yerleşim alanları için yapılan gelişim amaçlı planlarda izin verilen araziler yerleşim dışındaki kullanımlar için izin alınmaksızın planlanamaz veya kullanılamaz.</w:t>
      </w:r>
      <w:r w:rsidRPr="009052AB">
        <w:rPr>
          <w:rFonts w:ascii="Times New Roman" w:hAnsi="Times New Roman" w:cs="Times New Roman"/>
          <w:color w:val="000000" w:themeColor="text1"/>
          <w:sz w:val="24"/>
          <w:szCs w:val="24"/>
        </w:rPr>
        <w:t xml:space="preserve">” şeklinde değiştirilmesi gerekmektedir. </w:t>
      </w:r>
    </w:p>
    <w:p w14:paraId="21535AC6" w14:textId="35BA427B" w:rsidR="00F278EA" w:rsidRPr="009052AB" w:rsidRDefault="00FE29FC" w:rsidP="00FE29FC">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Maddeye </w:t>
      </w:r>
      <w:r w:rsidRPr="009052AB">
        <w:rPr>
          <w:rFonts w:ascii="Times New Roman" w:hAnsi="Times New Roman" w:cs="Times New Roman"/>
          <w:b/>
          <w:bCs/>
          <w:color w:val="000000" w:themeColor="text1"/>
          <w:sz w:val="24"/>
          <w:szCs w:val="24"/>
          <w:u w:val="single"/>
        </w:rPr>
        <w:t xml:space="preserve">“yerleşim (konut, eğitim, sağlık </w:t>
      </w:r>
      <w:r w:rsidR="00541696" w:rsidRPr="009052AB">
        <w:rPr>
          <w:rFonts w:ascii="Times New Roman" w:hAnsi="Times New Roman" w:cs="Times New Roman"/>
          <w:b/>
          <w:bCs/>
          <w:color w:val="000000" w:themeColor="text1"/>
          <w:sz w:val="24"/>
          <w:szCs w:val="24"/>
          <w:u w:val="single"/>
        </w:rPr>
        <w:t>vb.</w:t>
      </w:r>
      <w:r w:rsidRPr="009052AB">
        <w:rPr>
          <w:rFonts w:ascii="Times New Roman" w:hAnsi="Times New Roman" w:cs="Times New Roman"/>
          <w:b/>
          <w:bCs/>
          <w:color w:val="000000" w:themeColor="text1"/>
          <w:sz w:val="24"/>
          <w:szCs w:val="24"/>
          <w:u w:val="single"/>
        </w:rPr>
        <w:t>) amaçlı kullanımlar için”</w:t>
      </w:r>
      <w:r w:rsidRPr="009052AB">
        <w:rPr>
          <w:rFonts w:ascii="Times New Roman" w:hAnsi="Times New Roman" w:cs="Times New Roman"/>
          <w:color w:val="000000" w:themeColor="text1"/>
          <w:sz w:val="24"/>
          <w:szCs w:val="24"/>
        </w:rPr>
        <w:t xml:space="preserve"> ve “</w:t>
      </w:r>
      <w:r w:rsidRPr="009052AB">
        <w:rPr>
          <w:rFonts w:ascii="Times New Roman" w:hAnsi="Times New Roman" w:cs="Times New Roman"/>
          <w:b/>
          <w:bCs/>
          <w:color w:val="000000" w:themeColor="text1"/>
          <w:sz w:val="24"/>
          <w:szCs w:val="24"/>
          <w:u w:val="single"/>
        </w:rPr>
        <w:t>Yerleşim alanları için yapılan gelişim amaçlı planlarda izin verilen araziler yerleşim dışındaki kullanımlar için izin alınmaksızın planlanamaz veya kullanılamaz.”</w:t>
      </w:r>
      <w:r w:rsidRPr="009052AB">
        <w:rPr>
          <w:rFonts w:ascii="Times New Roman" w:hAnsi="Times New Roman" w:cs="Times New Roman"/>
          <w:b/>
          <w:bCs/>
          <w:color w:val="000000" w:themeColor="text1"/>
          <w:sz w:val="24"/>
          <w:szCs w:val="24"/>
        </w:rPr>
        <w:t xml:space="preserve"> </w:t>
      </w:r>
      <w:r w:rsidRPr="009052AB">
        <w:rPr>
          <w:rFonts w:ascii="Times New Roman" w:hAnsi="Times New Roman" w:cs="Times New Roman"/>
          <w:color w:val="000000" w:themeColor="text1"/>
          <w:sz w:val="24"/>
          <w:szCs w:val="24"/>
        </w:rPr>
        <w:t xml:space="preserve">eklemeleri yapılmazsa </w:t>
      </w:r>
      <w:r w:rsidR="00F278EA" w:rsidRPr="009052AB">
        <w:rPr>
          <w:rFonts w:ascii="Times New Roman" w:hAnsi="Times New Roman" w:cs="Times New Roman"/>
          <w:color w:val="000000" w:themeColor="text1"/>
          <w:sz w:val="24"/>
          <w:szCs w:val="24"/>
        </w:rPr>
        <w:t>yerleşim alanlarının gel</w:t>
      </w:r>
      <w:r w:rsidRPr="009052AB">
        <w:rPr>
          <w:rFonts w:ascii="Times New Roman" w:hAnsi="Times New Roman" w:cs="Times New Roman"/>
          <w:color w:val="000000" w:themeColor="text1"/>
          <w:sz w:val="24"/>
          <w:szCs w:val="24"/>
        </w:rPr>
        <w:t>i</w:t>
      </w:r>
      <w:r w:rsidR="00F278EA" w:rsidRPr="009052AB">
        <w:rPr>
          <w:rFonts w:ascii="Times New Roman" w:hAnsi="Times New Roman" w:cs="Times New Roman"/>
          <w:color w:val="000000" w:themeColor="text1"/>
          <w:sz w:val="24"/>
          <w:szCs w:val="24"/>
        </w:rPr>
        <w:t>şim alanı ihtiyaçlarını karşılamak için izin verilerek planlanmış alanların kontrolsüz bir biçimde sanayi, ticaret vb.</w:t>
      </w:r>
      <w:r w:rsidRPr="009052AB">
        <w:rPr>
          <w:rFonts w:ascii="Times New Roman" w:hAnsi="Times New Roman" w:cs="Times New Roman"/>
          <w:color w:val="000000" w:themeColor="text1"/>
          <w:sz w:val="24"/>
          <w:szCs w:val="24"/>
        </w:rPr>
        <w:t xml:space="preserve"> </w:t>
      </w:r>
      <w:r w:rsidR="00F278EA" w:rsidRPr="009052AB">
        <w:rPr>
          <w:rFonts w:ascii="Times New Roman" w:hAnsi="Times New Roman" w:cs="Times New Roman"/>
          <w:color w:val="000000" w:themeColor="text1"/>
          <w:sz w:val="24"/>
          <w:szCs w:val="24"/>
        </w:rPr>
        <w:t>kullanılmasına neden olacağından bu tür kullanımlar için tekrar izin alınması gerekir</w:t>
      </w:r>
      <w:r w:rsidRPr="009052AB">
        <w:rPr>
          <w:rFonts w:ascii="Times New Roman" w:hAnsi="Times New Roman" w:cs="Times New Roman"/>
          <w:color w:val="000000" w:themeColor="text1"/>
          <w:sz w:val="24"/>
          <w:szCs w:val="24"/>
        </w:rPr>
        <w:t>.</w:t>
      </w:r>
    </w:p>
    <w:p w14:paraId="1594F2F1" w14:textId="5B619AEE" w:rsidR="00222047" w:rsidRPr="009052AB" w:rsidRDefault="00222047" w:rsidP="00222047">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lastRenderedPageBreak/>
        <w:t>MADDE 22.</w:t>
      </w:r>
      <w:r w:rsidRPr="009052AB">
        <w:rPr>
          <w:rFonts w:ascii="Times New Roman" w:hAnsi="Times New Roman" w:cs="Times New Roman"/>
          <w:b/>
          <w:bCs/>
          <w:color w:val="000000" w:themeColor="text1"/>
          <w:sz w:val="24"/>
          <w:szCs w:val="24"/>
        </w:rPr>
        <w:t xml:space="preserve"> 5403 sayılı </w:t>
      </w:r>
      <w:r w:rsidR="00643CE3" w:rsidRPr="009052AB">
        <w:rPr>
          <w:rFonts w:ascii="Times New Roman" w:hAnsi="Times New Roman" w:cs="Times New Roman"/>
          <w:b/>
          <w:bCs/>
          <w:color w:val="000000" w:themeColor="text1"/>
          <w:sz w:val="24"/>
          <w:szCs w:val="24"/>
        </w:rPr>
        <w:t>Toprak Koruma ve Arazi Kullanımı Kanunu</w:t>
      </w:r>
      <w:r w:rsidRPr="009052AB">
        <w:rPr>
          <w:rFonts w:ascii="Times New Roman" w:hAnsi="Times New Roman" w:cs="Times New Roman"/>
          <w:b/>
          <w:bCs/>
          <w:color w:val="000000" w:themeColor="text1"/>
          <w:sz w:val="24"/>
          <w:szCs w:val="24"/>
        </w:rPr>
        <w:t>’nun 19. Madd</w:t>
      </w:r>
      <w:r w:rsidR="00643CE3" w:rsidRPr="009052AB">
        <w:rPr>
          <w:rFonts w:ascii="Times New Roman" w:hAnsi="Times New Roman" w:cs="Times New Roman"/>
          <w:b/>
          <w:bCs/>
          <w:color w:val="000000" w:themeColor="text1"/>
          <w:sz w:val="24"/>
          <w:szCs w:val="24"/>
        </w:rPr>
        <w:t>e</w:t>
      </w:r>
      <w:r w:rsidRPr="009052AB">
        <w:rPr>
          <w:rFonts w:ascii="Times New Roman" w:hAnsi="Times New Roman" w:cs="Times New Roman"/>
          <w:b/>
          <w:bCs/>
          <w:color w:val="000000" w:themeColor="text1"/>
          <w:sz w:val="24"/>
          <w:szCs w:val="24"/>
        </w:rPr>
        <w:t>sinde Değişiklik</w:t>
      </w:r>
    </w:p>
    <w:p w14:paraId="070915B6" w14:textId="069DFA67" w:rsidR="00975907" w:rsidRPr="009052AB" w:rsidRDefault="00975907" w:rsidP="006B5EB9">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Maddeye eklenen </w:t>
      </w:r>
      <w:r w:rsidRPr="009052AB">
        <w:rPr>
          <w:rFonts w:ascii="Times New Roman" w:hAnsi="Times New Roman" w:cs="Times New Roman"/>
          <w:i/>
          <w:iCs/>
          <w:color w:val="000000" w:themeColor="text1"/>
          <w:sz w:val="24"/>
          <w:szCs w:val="24"/>
        </w:rPr>
        <w:t>“</w:t>
      </w:r>
      <w:r w:rsidR="00B7487D" w:rsidRPr="009052AB">
        <w:rPr>
          <w:rFonts w:ascii="Times New Roman" w:hAnsi="Times New Roman" w:cs="Times New Roman"/>
          <w:i/>
          <w:iCs/>
          <w:color w:val="000000" w:themeColor="text1"/>
          <w:sz w:val="24"/>
          <w:szCs w:val="24"/>
        </w:rPr>
        <w:t xml:space="preserve">…. </w:t>
      </w:r>
      <w:r w:rsidRPr="009052AB">
        <w:rPr>
          <w:rFonts w:ascii="Times New Roman" w:hAnsi="Times New Roman" w:cs="Times New Roman"/>
          <w:i/>
          <w:iCs/>
          <w:color w:val="000000" w:themeColor="text1"/>
          <w:sz w:val="24"/>
          <w:szCs w:val="24"/>
        </w:rPr>
        <w:t>alan projeler ve izinlerle ilgili denetimler, proje ve izin onaylarının verilmesinden itibaren iki yıl içerisinde tamamlanarak …”</w:t>
      </w:r>
      <w:r w:rsidRPr="009052AB">
        <w:rPr>
          <w:rFonts w:ascii="Times New Roman" w:hAnsi="Times New Roman" w:cs="Times New Roman"/>
          <w:color w:val="000000" w:themeColor="text1"/>
          <w:sz w:val="24"/>
          <w:szCs w:val="24"/>
        </w:rPr>
        <w:t xml:space="preserve"> ifadesindeki sürenin</w:t>
      </w:r>
      <w:r w:rsidR="00B7487D" w:rsidRPr="009052AB">
        <w:rPr>
          <w:rFonts w:ascii="Times New Roman" w:hAnsi="Times New Roman" w:cs="Times New Roman"/>
          <w:color w:val="000000" w:themeColor="text1"/>
          <w:sz w:val="24"/>
          <w:szCs w:val="24"/>
        </w:rPr>
        <w:t xml:space="preserve"> “iki yıl” yerine</w:t>
      </w:r>
      <w:r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b/>
          <w:bCs/>
          <w:color w:val="000000" w:themeColor="text1"/>
          <w:sz w:val="24"/>
          <w:szCs w:val="24"/>
          <w:u w:val="single"/>
        </w:rPr>
        <w:t>bir yıl</w:t>
      </w:r>
      <w:r w:rsidRPr="009052AB">
        <w:rPr>
          <w:rFonts w:ascii="Times New Roman" w:hAnsi="Times New Roman" w:cs="Times New Roman"/>
          <w:color w:val="000000" w:themeColor="text1"/>
          <w:sz w:val="24"/>
          <w:szCs w:val="24"/>
        </w:rPr>
        <w:t>” olarak değiştirilmesi önerilmektedir.</w:t>
      </w:r>
    </w:p>
    <w:p w14:paraId="0E38D1CF" w14:textId="1B95ACAB" w:rsidR="006B5EB9" w:rsidRPr="009052AB" w:rsidRDefault="00B7487D" w:rsidP="006B5EB9">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Maddedeki “</w:t>
      </w:r>
      <w:r w:rsidR="006B5EB9" w:rsidRPr="009052AB">
        <w:rPr>
          <w:rFonts w:ascii="Times New Roman" w:hAnsi="Times New Roman" w:cs="Times New Roman"/>
          <w:i/>
          <w:iCs/>
          <w:color w:val="000000" w:themeColor="text1"/>
          <w:sz w:val="24"/>
          <w:szCs w:val="24"/>
        </w:rPr>
        <w:t xml:space="preserve">Valilikler konuyu inceleyerek, sonucu en geç bir ay içerisinde Bakanlığa ve </w:t>
      </w:r>
      <w:r w:rsidR="006B5EB9" w:rsidRPr="009052AB">
        <w:rPr>
          <w:rFonts w:ascii="Times New Roman" w:hAnsi="Times New Roman" w:cs="Times New Roman"/>
          <w:b/>
          <w:bCs/>
          <w:i/>
          <w:iCs/>
          <w:color w:val="000000" w:themeColor="text1"/>
          <w:sz w:val="24"/>
          <w:szCs w:val="24"/>
          <w:u w:val="single"/>
        </w:rPr>
        <w:t>içerisinde</w:t>
      </w:r>
      <w:r w:rsidR="006B5EB9" w:rsidRPr="009052AB">
        <w:rPr>
          <w:rFonts w:ascii="Times New Roman" w:hAnsi="Times New Roman" w:cs="Times New Roman"/>
          <w:i/>
          <w:iCs/>
          <w:color w:val="000000" w:themeColor="text1"/>
          <w:sz w:val="24"/>
          <w:szCs w:val="24"/>
        </w:rPr>
        <w:t>, ihbarı yapana bildirmek zorundadır.</w:t>
      </w:r>
      <w:r w:rsidRPr="009052AB">
        <w:rPr>
          <w:rFonts w:ascii="Times New Roman" w:hAnsi="Times New Roman" w:cs="Times New Roman"/>
          <w:i/>
          <w:iCs/>
          <w:color w:val="000000" w:themeColor="text1"/>
          <w:sz w:val="24"/>
          <w:szCs w:val="24"/>
        </w:rPr>
        <w:t>”</w:t>
      </w:r>
      <w:r w:rsidRPr="009052AB">
        <w:rPr>
          <w:rFonts w:ascii="Times New Roman" w:hAnsi="Times New Roman" w:cs="Times New Roman"/>
          <w:color w:val="000000" w:themeColor="text1"/>
          <w:sz w:val="24"/>
          <w:szCs w:val="24"/>
        </w:rPr>
        <w:t xml:space="preserve"> ifadesindeki “</w:t>
      </w:r>
      <w:r w:rsidRPr="009052AB">
        <w:rPr>
          <w:rFonts w:ascii="Times New Roman" w:hAnsi="Times New Roman" w:cs="Times New Roman"/>
          <w:b/>
          <w:bCs/>
          <w:color w:val="000000" w:themeColor="text1"/>
          <w:sz w:val="24"/>
          <w:szCs w:val="24"/>
        </w:rPr>
        <w:t>içerisinde</w:t>
      </w:r>
      <w:r w:rsidRPr="009052AB">
        <w:rPr>
          <w:rFonts w:ascii="Times New Roman" w:hAnsi="Times New Roman" w:cs="Times New Roman"/>
          <w:color w:val="000000" w:themeColor="text1"/>
          <w:sz w:val="24"/>
          <w:szCs w:val="24"/>
        </w:rPr>
        <w:t>” kısmı yazım kuralları gereği çıkarılmalıdır.</w:t>
      </w:r>
    </w:p>
    <w:p w14:paraId="78029BF8" w14:textId="037F320E" w:rsidR="00AD1ED1" w:rsidRPr="009052AB" w:rsidRDefault="00AD1ED1" w:rsidP="006B5EB9">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Denetim sırası ya da sonrasında değil, izin verildiğinde tapuya amacı dışında kullanılamaz şerhi konulmalıdır.</w:t>
      </w:r>
    </w:p>
    <w:p w14:paraId="120CA342" w14:textId="34F6AA33" w:rsidR="00222047" w:rsidRPr="009052AB" w:rsidRDefault="00222047" w:rsidP="00222047">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23.</w:t>
      </w:r>
      <w:r w:rsidRPr="009052AB">
        <w:rPr>
          <w:rFonts w:ascii="Times New Roman" w:hAnsi="Times New Roman" w:cs="Times New Roman"/>
          <w:b/>
          <w:bCs/>
          <w:color w:val="000000" w:themeColor="text1"/>
          <w:sz w:val="24"/>
          <w:szCs w:val="24"/>
        </w:rPr>
        <w:t xml:space="preserve"> 5403 sayılı </w:t>
      </w:r>
      <w:r w:rsidR="00CF5472" w:rsidRPr="009052AB">
        <w:rPr>
          <w:rFonts w:ascii="Times New Roman" w:hAnsi="Times New Roman" w:cs="Times New Roman"/>
          <w:b/>
          <w:bCs/>
          <w:color w:val="000000" w:themeColor="text1"/>
          <w:sz w:val="24"/>
          <w:szCs w:val="24"/>
        </w:rPr>
        <w:t xml:space="preserve">Toprak Koruma </w:t>
      </w:r>
      <w:r w:rsidR="00611988" w:rsidRPr="009052AB">
        <w:rPr>
          <w:rFonts w:ascii="Times New Roman" w:hAnsi="Times New Roman" w:cs="Times New Roman"/>
          <w:b/>
          <w:bCs/>
          <w:color w:val="000000" w:themeColor="text1"/>
          <w:sz w:val="24"/>
          <w:szCs w:val="24"/>
        </w:rPr>
        <w:t>v</w:t>
      </w:r>
      <w:r w:rsidR="00CF5472" w:rsidRPr="009052AB">
        <w:rPr>
          <w:rFonts w:ascii="Times New Roman" w:hAnsi="Times New Roman" w:cs="Times New Roman"/>
          <w:b/>
          <w:bCs/>
          <w:color w:val="000000" w:themeColor="text1"/>
          <w:sz w:val="24"/>
          <w:szCs w:val="24"/>
        </w:rPr>
        <w:t>e Arazi Kullanımı Kanunu</w:t>
      </w:r>
      <w:r w:rsidRPr="009052AB">
        <w:rPr>
          <w:rFonts w:ascii="Times New Roman" w:hAnsi="Times New Roman" w:cs="Times New Roman"/>
          <w:b/>
          <w:bCs/>
          <w:color w:val="000000" w:themeColor="text1"/>
          <w:sz w:val="24"/>
          <w:szCs w:val="24"/>
        </w:rPr>
        <w:t>’nun 20. Maddesinde Değişiklik</w:t>
      </w:r>
    </w:p>
    <w:p w14:paraId="50C1ABBD" w14:textId="77777777" w:rsidR="00611988" w:rsidRPr="009052AB" w:rsidRDefault="00611988" w:rsidP="00611988">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Günümüze değin merkezi ve yerel yönetimlerce göz yumularak tarımsal üretim bütünlüğünü bozacak şekilde verimli tarım alanlarına kurulan rant amaçlı hobi bahçelerinin yasal sınırlamalara tabi tutulması olumludur. Ancak, tarım arazilerinin amacı dışında kullanıma izin verilmemesi, tarım arazilerinin bölünmesinin engellenmesine yönelik düzenlemeler genel olarak yetersizdir. Verimli tarım arazilerinin ve büyük ovaların sanayi, enerji, madencilik yatırımları ile tarım dışı amaçlı kullanımına yönelik geniş istisnaların olduğu günümüzde, topraklarımızı koruyucu düzenlemelerin yalnızca hobi bahçeleri ile sınırlanmaması gerekir. Topraklarımızı gerçekten korumak istiyorsak yasadışı yapılan ya da mahkeme kararı ile yapımı durdurulan tüm tesisler ve yerleşimler yıkılmalıdır. </w:t>
      </w:r>
    </w:p>
    <w:p w14:paraId="25D1203D" w14:textId="3C840402" w:rsidR="00611988" w:rsidRPr="009052AB" w:rsidRDefault="00611988" w:rsidP="00611988">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Özellikle pandemi sonrası “hobi bahçeleri” gibi izinsiz yasa dışı uygulamalar ağırlık kazanmıştır. Örneğin;10 dekarlık bir araziden 40 parsel oluşturularak her biri 150-200.000 TL değer ile satılmaktadır. Öngörülen 10 TL ceza ile bir arazideki izinsiz yapıya sadece 100.000 TL ceza kesilebilecektir. Bu 1 parselin satışına bile karşılık gelmemektedir. Cezaların çok daha yüksek olması durumunda caydırıcı olacak ve tarım alanlarında amaç dışı uygulamalar yapılamayacaktır.</w:t>
      </w:r>
    </w:p>
    <w:p w14:paraId="75EC2D08" w14:textId="2D2B8BA2" w:rsidR="00611988" w:rsidRPr="009052AB" w:rsidRDefault="00611988" w:rsidP="00611988">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Getirilen para cezaları caydırıcılıktan uzak olup</w:t>
      </w:r>
      <w:r w:rsidR="00ED38BB" w:rsidRPr="009052AB">
        <w:rPr>
          <w:rFonts w:ascii="Times New Roman" w:hAnsi="Times New Roman" w:cs="Times New Roman"/>
          <w:color w:val="000000" w:themeColor="text1"/>
          <w:sz w:val="24"/>
          <w:szCs w:val="24"/>
        </w:rPr>
        <w:t>,</w:t>
      </w:r>
      <w:r w:rsidRPr="009052AB">
        <w:rPr>
          <w:rFonts w:ascii="Times New Roman" w:hAnsi="Times New Roman" w:cs="Times New Roman"/>
          <w:color w:val="000000" w:themeColor="text1"/>
          <w:sz w:val="24"/>
          <w:szCs w:val="24"/>
        </w:rPr>
        <w:t xml:space="preserve"> </w:t>
      </w:r>
      <w:r w:rsidR="00ED38BB" w:rsidRPr="009052AB">
        <w:rPr>
          <w:rFonts w:ascii="Times New Roman" w:hAnsi="Times New Roman" w:cs="Times New Roman"/>
          <w:color w:val="000000" w:themeColor="text1"/>
          <w:sz w:val="24"/>
          <w:szCs w:val="24"/>
        </w:rPr>
        <w:t xml:space="preserve">10 TL olan </w:t>
      </w:r>
      <w:r w:rsidRPr="009052AB">
        <w:rPr>
          <w:rFonts w:ascii="Times New Roman" w:hAnsi="Times New Roman" w:cs="Times New Roman"/>
          <w:color w:val="000000" w:themeColor="text1"/>
          <w:sz w:val="24"/>
          <w:szCs w:val="24"/>
        </w:rPr>
        <w:t xml:space="preserve">ceza miktarlarının </w:t>
      </w:r>
      <w:r w:rsidR="00ED38BB" w:rsidRPr="009052AB">
        <w:rPr>
          <w:rFonts w:ascii="Times New Roman" w:hAnsi="Times New Roman" w:cs="Times New Roman"/>
          <w:color w:val="000000" w:themeColor="text1"/>
          <w:sz w:val="24"/>
          <w:szCs w:val="24"/>
        </w:rPr>
        <w:t>ek önergelerle artırılması ve her bir m</w:t>
      </w:r>
      <w:r w:rsidR="00ED38BB" w:rsidRPr="009052AB">
        <w:rPr>
          <w:rFonts w:ascii="Times New Roman" w:hAnsi="Times New Roman" w:cs="Times New Roman"/>
          <w:color w:val="000000" w:themeColor="text1"/>
          <w:sz w:val="24"/>
          <w:szCs w:val="24"/>
          <w:vertAlign w:val="superscript"/>
        </w:rPr>
        <w:t>2</w:t>
      </w:r>
      <w:r w:rsidR="00ED38BB" w:rsidRPr="009052AB">
        <w:rPr>
          <w:rFonts w:ascii="Times New Roman" w:hAnsi="Times New Roman" w:cs="Times New Roman"/>
          <w:color w:val="000000" w:themeColor="text1"/>
          <w:sz w:val="24"/>
          <w:szCs w:val="24"/>
        </w:rPr>
        <w:t xml:space="preserve">’si için en az 100 TL idari para cezasının uygulanması </w:t>
      </w:r>
      <w:r w:rsidRPr="009052AB">
        <w:rPr>
          <w:rFonts w:ascii="Times New Roman" w:hAnsi="Times New Roman" w:cs="Times New Roman"/>
          <w:color w:val="000000" w:themeColor="text1"/>
          <w:sz w:val="24"/>
          <w:szCs w:val="24"/>
        </w:rPr>
        <w:t xml:space="preserve">şekilde </w:t>
      </w:r>
      <w:r w:rsidR="00ED38BB" w:rsidRPr="009052AB">
        <w:rPr>
          <w:rFonts w:ascii="Times New Roman" w:hAnsi="Times New Roman" w:cs="Times New Roman"/>
          <w:color w:val="000000" w:themeColor="text1"/>
          <w:sz w:val="24"/>
          <w:szCs w:val="24"/>
        </w:rPr>
        <w:t xml:space="preserve">Teklifte değişiklik yapılması </w:t>
      </w:r>
      <w:r w:rsidRPr="009052AB">
        <w:rPr>
          <w:rFonts w:ascii="Times New Roman" w:hAnsi="Times New Roman" w:cs="Times New Roman"/>
          <w:color w:val="000000" w:themeColor="text1"/>
          <w:sz w:val="24"/>
          <w:szCs w:val="24"/>
        </w:rPr>
        <w:t>gerekir.</w:t>
      </w:r>
    </w:p>
    <w:p w14:paraId="7D87D372" w14:textId="62E0DAB2" w:rsidR="001F6A4E" w:rsidRPr="009052AB" w:rsidRDefault="001F6A4E" w:rsidP="001F6A4E">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24.</w:t>
      </w:r>
      <w:r w:rsidRPr="009052AB">
        <w:rPr>
          <w:rFonts w:ascii="Times New Roman" w:hAnsi="Times New Roman" w:cs="Times New Roman"/>
          <w:b/>
          <w:bCs/>
          <w:color w:val="000000" w:themeColor="text1"/>
          <w:sz w:val="24"/>
          <w:szCs w:val="24"/>
        </w:rPr>
        <w:t xml:space="preserve"> 5403 sayılı </w:t>
      </w:r>
      <w:r w:rsidR="00F5598B" w:rsidRPr="009052AB">
        <w:rPr>
          <w:rFonts w:ascii="Times New Roman" w:hAnsi="Times New Roman" w:cs="Times New Roman"/>
          <w:b/>
          <w:bCs/>
          <w:color w:val="000000" w:themeColor="text1"/>
          <w:sz w:val="24"/>
          <w:szCs w:val="24"/>
        </w:rPr>
        <w:t xml:space="preserve">Toprak Koruma </w:t>
      </w:r>
      <w:r w:rsidR="00DF727A" w:rsidRPr="009052AB">
        <w:rPr>
          <w:rFonts w:ascii="Times New Roman" w:hAnsi="Times New Roman" w:cs="Times New Roman"/>
          <w:b/>
          <w:bCs/>
          <w:color w:val="000000" w:themeColor="text1"/>
          <w:sz w:val="24"/>
          <w:szCs w:val="24"/>
        </w:rPr>
        <w:t>v</w:t>
      </w:r>
      <w:r w:rsidR="00F5598B" w:rsidRPr="009052AB">
        <w:rPr>
          <w:rFonts w:ascii="Times New Roman" w:hAnsi="Times New Roman" w:cs="Times New Roman"/>
          <w:b/>
          <w:bCs/>
          <w:color w:val="000000" w:themeColor="text1"/>
          <w:sz w:val="24"/>
          <w:szCs w:val="24"/>
        </w:rPr>
        <w:t>e Arazi Kullanımı Kanunu</w:t>
      </w:r>
      <w:r w:rsidRPr="009052AB">
        <w:rPr>
          <w:rFonts w:ascii="Times New Roman" w:hAnsi="Times New Roman" w:cs="Times New Roman"/>
          <w:b/>
          <w:bCs/>
          <w:color w:val="000000" w:themeColor="text1"/>
          <w:sz w:val="24"/>
          <w:szCs w:val="24"/>
        </w:rPr>
        <w:t>’nun 21. Maddesinde Değişiklik</w:t>
      </w:r>
    </w:p>
    <w:p w14:paraId="0B1AA119" w14:textId="16AAB512" w:rsidR="00DF727A" w:rsidRPr="009052AB" w:rsidRDefault="00FF63C1" w:rsidP="00DF727A">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G</w:t>
      </w:r>
      <w:r w:rsidR="00575B38" w:rsidRPr="009052AB">
        <w:rPr>
          <w:rFonts w:ascii="Times New Roman" w:hAnsi="Times New Roman" w:cs="Times New Roman"/>
          <w:color w:val="000000" w:themeColor="text1"/>
          <w:sz w:val="24"/>
          <w:szCs w:val="24"/>
        </w:rPr>
        <w:t>erek toprak koruma projelerinin Ç</w:t>
      </w:r>
      <w:r w:rsidR="00643CE3" w:rsidRPr="009052AB">
        <w:rPr>
          <w:rFonts w:ascii="Times New Roman" w:hAnsi="Times New Roman" w:cs="Times New Roman"/>
          <w:color w:val="000000" w:themeColor="text1"/>
          <w:sz w:val="24"/>
          <w:szCs w:val="24"/>
        </w:rPr>
        <w:t>evresel Etki Değerlendirmesi (Ç</w:t>
      </w:r>
      <w:r w:rsidR="00575B38" w:rsidRPr="009052AB">
        <w:rPr>
          <w:rFonts w:ascii="Times New Roman" w:hAnsi="Times New Roman" w:cs="Times New Roman"/>
          <w:color w:val="000000" w:themeColor="text1"/>
          <w:sz w:val="24"/>
          <w:szCs w:val="24"/>
        </w:rPr>
        <w:t>ED</w:t>
      </w:r>
      <w:r w:rsidR="00643CE3" w:rsidRPr="009052AB">
        <w:rPr>
          <w:rFonts w:ascii="Times New Roman" w:hAnsi="Times New Roman" w:cs="Times New Roman"/>
          <w:color w:val="000000" w:themeColor="text1"/>
          <w:sz w:val="24"/>
          <w:szCs w:val="24"/>
        </w:rPr>
        <w:t>)</w:t>
      </w:r>
      <w:r w:rsidR="00575B38" w:rsidRPr="009052AB">
        <w:rPr>
          <w:rFonts w:ascii="Times New Roman" w:hAnsi="Times New Roman" w:cs="Times New Roman"/>
          <w:color w:val="000000" w:themeColor="text1"/>
          <w:sz w:val="24"/>
          <w:szCs w:val="24"/>
        </w:rPr>
        <w:t xml:space="preserve"> sürecinde değerlendirilmesi, gerekse getirilen maddi cezaların caydırıcı olmaması nedeniyle madde yeniden değerlendirilmelidir.</w:t>
      </w:r>
      <w:r w:rsidR="00DF727A" w:rsidRPr="009052AB">
        <w:rPr>
          <w:rFonts w:ascii="Times New Roman" w:hAnsi="Times New Roman" w:cs="Times New Roman"/>
          <w:color w:val="000000" w:themeColor="text1"/>
          <w:sz w:val="24"/>
          <w:szCs w:val="24"/>
        </w:rPr>
        <w:t xml:space="preserve"> </w:t>
      </w:r>
    </w:p>
    <w:p w14:paraId="5C487F89" w14:textId="72B9B0A7" w:rsidR="00CF5472" w:rsidRPr="009052AB" w:rsidRDefault="00CF5472" w:rsidP="00CF5472">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Bugüne kadar taraf olduğumuz ve incelediğimiz ÇED süreçlerinde toprak koruma projesi olmadan ÇED izinleri verildiği ve ÇED iznine dayanılarak tarım arazilerinin yok edildiği, arazilerin üst kısımlarını örten verimli tarım toprağının kanunun emrettiği biçimde yeniden kullanılmak üzere depolanmadığı ve ÇED izini verilen alana yakın tarım arazilerine olası </w:t>
      </w:r>
      <w:r w:rsidRPr="009052AB">
        <w:rPr>
          <w:rFonts w:ascii="Times New Roman" w:hAnsi="Times New Roman" w:cs="Times New Roman"/>
          <w:color w:val="000000" w:themeColor="text1"/>
          <w:sz w:val="24"/>
          <w:szCs w:val="24"/>
        </w:rPr>
        <w:lastRenderedPageBreak/>
        <w:t>etkilerin ve önlemlerin yeterince alınmadığı gözlenmiştir. Bu nedenle arazi kullanımı gerektiren her türlü faaliyet için toprak koruma projesinin hazırlanması ve toprak koruma projesi olmadan hiçbir faaliyete başlanamayacağı konusu değişikliğe ilave edilmelidir.</w:t>
      </w:r>
    </w:p>
    <w:p w14:paraId="54958B27" w14:textId="2B9D149F" w:rsidR="00643CE3" w:rsidRPr="009052AB" w:rsidRDefault="00CF5472" w:rsidP="00643CE3">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Maddeye “</w:t>
      </w:r>
      <w:r w:rsidR="00643CE3" w:rsidRPr="009052AB">
        <w:rPr>
          <w:rFonts w:ascii="Times New Roman" w:hAnsi="Times New Roman" w:cs="Times New Roman"/>
          <w:color w:val="000000" w:themeColor="text1"/>
          <w:sz w:val="24"/>
          <w:szCs w:val="24"/>
        </w:rPr>
        <w:t>Toprak koruma projesi olmayan projelere ÇED izni veril</w:t>
      </w:r>
      <w:r w:rsidRPr="009052AB">
        <w:rPr>
          <w:rFonts w:ascii="Times New Roman" w:hAnsi="Times New Roman" w:cs="Times New Roman"/>
          <w:color w:val="000000" w:themeColor="text1"/>
          <w:sz w:val="24"/>
          <w:szCs w:val="24"/>
        </w:rPr>
        <w:t>emez</w:t>
      </w:r>
      <w:r w:rsidR="00643CE3" w:rsidRPr="009052AB">
        <w:rPr>
          <w:rFonts w:ascii="Times New Roman" w:hAnsi="Times New Roman" w:cs="Times New Roman"/>
          <w:color w:val="000000" w:themeColor="text1"/>
          <w:sz w:val="24"/>
          <w:szCs w:val="24"/>
        </w:rPr>
        <w:t>.</w:t>
      </w:r>
      <w:r w:rsidRPr="009052AB">
        <w:rPr>
          <w:rFonts w:ascii="Times New Roman" w:hAnsi="Times New Roman" w:cs="Times New Roman"/>
          <w:color w:val="000000" w:themeColor="text1"/>
          <w:sz w:val="24"/>
          <w:szCs w:val="24"/>
        </w:rPr>
        <w:t>” hükmü eklenerek, s</w:t>
      </w:r>
      <w:r w:rsidR="00643CE3" w:rsidRPr="009052AB">
        <w:rPr>
          <w:rFonts w:ascii="Times New Roman" w:hAnsi="Times New Roman" w:cs="Times New Roman"/>
          <w:color w:val="000000" w:themeColor="text1"/>
          <w:sz w:val="24"/>
          <w:szCs w:val="24"/>
        </w:rPr>
        <w:t xml:space="preserve">öz konusu düzenlemede bu durum yoruma neden olmaksızın açıkça yer </w:t>
      </w:r>
      <w:r w:rsidRPr="009052AB">
        <w:rPr>
          <w:rFonts w:ascii="Times New Roman" w:hAnsi="Times New Roman" w:cs="Times New Roman"/>
          <w:color w:val="000000" w:themeColor="text1"/>
          <w:sz w:val="24"/>
          <w:szCs w:val="24"/>
        </w:rPr>
        <w:t>almalıdır.</w:t>
      </w:r>
    </w:p>
    <w:p w14:paraId="02AC45AF" w14:textId="359D7F60" w:rsidR="00CF5472" w:rsidRPr="009052AB" w:rsidRDefault="00D1605F" w:rsidP="00515268">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Cezalar </w:t>
      </w:r>
      <w:r w:rsidR="00CF5472" w:rsidRPr="009052AB">
        <w:rPr>
          <w:rFonts w:ascii="Times New Roman" w:hAnsi="Times New Roman" w:cs="Times New Roman"/>
          <w:color w:val="000000" w:themeColor="text1"/>
          <w:sz w:val="24"/>
          <w:szCs w:val="24"/>
        </w:rPr>
        <w:t xml:space="preserve">mevcut haliyle caydırıcı olmayıp, </w:t>
      </w:r>
      <w:r w:rsidR="0071560E" w:rsidRPr="009052AB">
        <w:rPr>
          <w:rFonts w:ascii="Times New Roman" w:hAnsi="Times New Roman" w:cs="Times New Roman"/>
          <w:color w:val="000000" w:themeColor="text1"/>
          <w:sz w:val="24"/>
          <w:szCs w:val="24"/>
        </w:rPr>
        <w:t>her bir m</w:t>
      </w:r>
      <w:r w:rsidR="0071560E" w:rsidRPr="009052AB">
        <w:rPr>
          <w:rFonts w:ascii="Times New Roman" w:hAnsi="Times New Roman" w:cs="Times New Roman"/>
          <w:color w:val="000000" w:themeColor="text1"/>
          <w:sz w:val="24"/>
          <w:szCs w:val="24"/>
          <w:vertAlign w:val="superscript"/>
        </w:rPr>
        <w:t>2</w:t>
      </w:r>
      <w:r w:rsidR="0071560E" w:rsidRPr="009052AB">
        <w:rPr>
          <w:rFonts w:ascii="Times New Roman" w:hAnsi="Times New Roman" w:cs="Times New Roman"/>
          <w:color w:val="000000" w:themeColor="text1"/>
          <w:sz w:val="24"/>
          <w:szCs w:val="24"/>
        </w:rPr>
        <w:t xml:space="preserve">’si için </w:t>
      </w:r>
      <w:r w:rsidR="00643CE3" w:rsidRPr="009052AB">
        <w:rPr>
          <w:rFonts w:ascii="Times New Roman" w:hAnsi="Times New Roman" w:cs="Times New Roman"/>
          <w:color w:val="000000" w:themeColor="text1"/>
          <w:sz w:val="24"/>
          <w:szCs w:val="24"/>
        </w:rPr>
        <w:t xml:space="preserve">en az 100 TL olacak şekilde </w:t>
      </w:r>
      <w:r w:rsidR="00CF5472" w:rsidRPr="009052AB">
        <w:rPr>
          <w:rFonts w:ascii="Times New Roman" w:hAnsi="Times New Roman" w:cs="Times New Roman"/>
          <w:color w:val="000000" w:themeColor="text1"/>
          <w:sz w:val="24"/>
          <w:szCs w:val="24"/>
        </w:rPr>
        <w:t>düzenlenmeli</w:t>
      </w:r>
      <w:r w:rsidRPr="009052AB">
        <w:rPr>
          <w:rFonts w:ascii="Times New Roman" w:hAnsi="Times New Roman" w:cs="Times New Roman"/>
          <w:color w:val="000000" w:themeColor="text1"/>
          <w:sz w:val="24"/>
          <w:szCs w:val="24"/>
        </w:rPr>
        <w:t xml:space="preserve"> ve tarım arazilerinde amaç dışı uygulamalar</w:t>
      </w:r>
      <w:r w:rsidR="00CF5472" w:rsidRPr="009052AB">
        <w:rPr>
          <w:rFonts w:ascii="Times New Roman" w:hAnsi="Times New Roman" w:cs="Times New Roman"/>
          <w:color w:val="000000" w:themeColor="text1"/>
          <w:sz w:val="24"/>
          <w:szCs w:val="24"/>
        </w:rPr>
        <w:t>ın yapılması engellenmelidir.</w:t>
      </w:r>
      <w:r w:rsidR="00515268" w:rsidRPr="009052AB">
        <w:rPr>
          <w:rFonts w:ascii="Times New Roman" w:hAnsi="Times New Roman" w:cs="Times New Roman"/>
          <w:color w:val="000000" w:themeColor="text1"/>
          <w:sz w:val="24"/>
          <w:szCs w:val="24"/>
        </w:rPr>
        <w:t xml:space="preserve"> </w:t>
      </w:r>
      <w:r w:rsidR="00CF5472" w:rsidRPr="009052AB">
        <w:rPr>
          <w:rFonts w:ascii="Times New Roman" w:hAnsi="Times New Roman" w:cs="Times New Roman"/>
          <w:color w:val="000000" w:themeColor="text1"/>
          <w:sz w:val="24"/>
          <w:szCs w:val="24"/>
        </w:rPr>
        <w:t>Uygulanacak cezalar güncel ekonomik göstergelere uyumlu şeklide her yıl güncellenmelidir.</w:t>
      </w:r>
    </w:p>
    <w:p w14:paraId="01F53D4E" w14:textId="71442F2C" w:rsidR="001F6A4E" w:rsidRPr="009052AB" w:rsidRDefault="001F6A4E" w:rsidP="001F6A4E">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25.</w:t>
      </w:r>
      <w:r w:rsidRPr="009052AB">
        <w:rPr>
          <w:rFonts w:ascii="Times New Roman" w:hAnsi="Times New Roman" w:cs="Times New Roman"/>
          <w:b/>
          <w:bCs/>
          <w:color w:val="000000" w:themeColor="text1"/>
          <w:sz w:val="24"/>
          <w:szCs w:val="24"/>
        </w:rPr>
        <w:t xml:space="preserve"> 5403 sayılı </w:t>
      </w:r>
      <w:r w:rsidR="00CF0F2C" w:rsidRPr="009052AB">
        <w:rPr>
          <w:rFonts w:ascii="Times New Roman" w:hAnsi="Times New Roman" w:cs="Times New Roman"/>
          <w:b/>
          <w:bCs/>
          <w:color w:val="000000" w:themeColor="text1"/>
          <w:sz w:val="24"/>
          <w:szCs w:val="24"/>
        </w:rPr>
        <w:t xml:space="preserve">Toprak Koruma </w:t>
      </w:r>
      <w:r w:rsidR="00EE2A6F" w:rsidRPr="009052AB">
        <w:rPr>
          <w:rFonts w:ascii="Times New Roman" w:hAnsi="Times New Roman" w:cs="Times New Roman"/>
          <w:b/>
          <w:bCs/>
          <w:color w:val="000000" w:themeColor="text1"/>
          <w:sz w:val="24"/>
          <w:szCs w:val="24"/>
        </w:rPr>
        <w:t>v</w:t>
      </w:r>
      <w:r w:rsidR="00CF0F2C" w:rsidRPr="009052AB">
        <w:rPr>
          <w:rFonts w:ascii="Times New Roman" w:hAnsi="Times New Roman" w:cs="Times New Roman"/>
          <w:b/>
          <w:bCs/>
          <w:color w:val="000000" w:themeColor="text1"/>
          <w:sz w:val="24"/>
          <w:szCs w:val="24"/>
        </w:rPr>
        <w:t>e Arazi Kullanımı Kanunu</w:t>
      </w:r>
      <w:r w:rsidRPr="009052AB">
        <w:rPr>
          <w:rFonts w:ascii="Times New Roman" w:hAnsi="Times New Roman" w:cs="Times New Roman"/>
          <w:b/>
          <w:bCs/>
          <w:color w:val="000000" w:themeColor="text1"/>
          <w:sz w:val="24"/>
          <w:szCs w:val="24"/>
        </w:rPr>
        <w:t>’n</w:t>
      </w:r>
      <w:r w:rsidR="00B5638C" w:rsidRPr="009052AB">
        <w:rPr>
          <w:rFonts w:ascii="Times New Roman" w:hAnsi="Times New Roman" w:cs="Times New Roman"/>
          <w:b/>
          <w:bCs/>
          <w:color w:val="000000" w:themeColor="text1"/>
          <w:sz w:val="24"/>
          <w:szCs w:val="24"/>
        </w:rPr>
        <w:t>a Geçici Madde Eklenmesi</w:t>
      </w:r>
    </w:p>
    <w:p w14:paraId="74BFA0C0" w14:textId="45952B4B" w:rsidR="00F771A2" w:rsidRPr="009052AB" w:rsidRDefault="00EE2A6F" w:rsidP="002260FA">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Genel anlamıyla yapılan değişiklik </w:t>
      </w:r>
      <w:r w:rsidR="005949B9" w:rsidRPr="009052AB">
        <w:rPr>
          <w:rFonts w:ascii="Times New Roman" w:hAnsi="Times New Roman" w:cs="Times New Roman"/>
          <w:color w:val="000000" w:themeColor="text1"/>
          <w:sz w:val="24"/>
          <w:szCs w:val="24"/>
        </w:rPr>
        <w:t xml:space="preserve">tarımsal yapı boyutunda </w:t>
      </w:r>
      <w:r w:rsidRPr="009052AB">
        <w:rPr>
          <w:rFonts w:ascii="Times New Roman" w:hAnsi="Times New Roman" w:cs="Times New Roman"/>
          <w:color w:val="000000" w:themeColor="text1"/>
          <w:sz w:val="24"/>
          <w:szCs w:val="24"/>
        </w:rPr>
        <w:t>uygun olarak değerlendiri</w:t>
      </w:r>
      <w:r w:rsidR="00013987" w:rsidRPr="009052AB">
        <w:rPr>
          <w:rFonts w:ascii="Times New Roman" w:hAnsi="Times New Roman" w:cs="Times New Roman"/>
          <w:color w:val="000000" w:themeColor="text1"/>
          <w:sz w:val="24"/>
          <w:szCs w:val="24"/>
        </w:rPr>
        <w:t xml:space="preserve">lse de yanlış kullanımlara yol açan </w:t>
      </w:r>
      <w:r w:rsidR="00D53F37" w:rsidRPr="009052AB">
        <w:rPr>
          <w:rFonts w:ascii="Times New Roman" w:hAnsi="Times New Roman" w:cs="Times New Roman"/>
          <w:color w:val="000000" w:themeColor="text1"/>
          <w:sz w:val="24"/>
          <w:szCs w:val="24"/>
        </w:rPr>
        <w:t xml:space="preserve">ölçek ayrımsız tüm </w:t>
      </w:r>
      <w:r w:rsidR="00013987" w:rsidRPr="009052AB">
        <w:rPr>
          <w:rFonts w:ascii="Times New Roman" w:hAnsi="Times New Roman" w:cs="Times New Roman"/>
          <w:color w:val="000000" w:themeColor="text1"/>
          <w:sz w:val="24"/>
          <w:szCs w:val="24"/>
        </w:rPr>
        <w:t xml:space="preserve">tarımsal yapılara yönelik </w:t>
      </w:r>
      <w:r w:rsidR="005949B9" w:rsidRPr="009052AB">
        <w:rPr>
          <w:rFonts w:ascii="Times New Roman" w:hAnsi="Times New Roman" w:cs="Times New Roman"/>
          <w:color w:val="000000" w:themeColor="text1"/>
          <w:sz w:val="24"/>
          <w:szCs w:val="24"/>
        </w:rPr>
        <w:t xml:space="preserve">özel </w:t>
      </w:r>
      <w:r w:rsidR="00013987" w:rsidRPr="009052AB">
        <w:rPr>
          <w:rFonts w:ascii="Times New Roman" w:hAnsi="Times New Roman" w:cs="Times New Roman"/>
          <w:color w:val="000000" w:themeColor="text1"/>
          <w:sz w:val="24"/>
          <w:szCs w:val="24"/>
        </w:rPr>
        <w:t xml:space="preserve">bir </w:t>
      </w:r>
      <w:r w:rsidR="005949B9" w:rsidRPr="009052AB">
        <w:rPr>
          <w:rFonts w:ascii="Times New Roman" w:hAnsi="Times New Roman" w:cs="Times New Roman"/>
          <w:color w:val="000000" w:themeColor="text1"/>
          <w:sz w:val="24"/>
          <w:szCs w:val="24"/>
        </w:rPr>
        <w:t xml:space="preserve">düzenleme </w:t>
      </w:r>
      <w:r w:rsidR="00013987" w:rsidRPr="009052AB">
        <w:rPr>
          <w:rFonts w:ascii="Times New Roman" w:hAnsi="Times New Roman" w:cs="Times New Roman"/>
          <w:color w:val="000000" w:themeColor="text1"/>
          <w:sz w:val="24"/>
          <w:szCs w:val="24"/>
        </w:rPr>
        <w:t>olarak değerlendirilmelidir.</w:t>
      </w:r>
      <w:r w:rsidR="005949B9" w:rsidRPr="009052AB">
        <w:rPr>
          <w:rFonts w:ascii="Times New Roman" w:hAnsi="Times New Roman" w:cs="Times New Roman"/>
          <w:color w:val="000000" w:themeColor="text1"/>
          <w:sz w:val="24"/>
          <w:szCs w:val="24"/>
        </w:rPr>
        <w:t xml:space="preserve"> </w:t>
      </w:r>
      <w:r w:rsidR="00DF727A" w:rsidRPr="009052AB">
        <w:rPr>
          <w:rFonts w:ascii="Times New Roman" w:hAnsi="Times New Roman" w:cs="Times New Roman"/>
          <w:color w:val="000000" w:themeColor="text1"/>
          <w:sz w:val="24"/>
          <w:szCs w:val="24"/>
        </w:rPr>
        <w:t>Örneğin g</w:t>
      </w:r>
      <w:r w:rsidR="005949B9" w:rsidRPr="009052AB">
        <w:rPr>
          <w:rFonts w:ascii="Times New Roman" w:hAnsi="Times New Roman" w:cs="Times New Roman"/>
          <w:color w:val="000000" w:themeColor="text1"/>
          <w:sz w:val="24"/>
          <w:szCs w:val="24"/>
        </w:rPr>
        <w:t xml:space="preserve">ündemde olan “hobi bahçesi” kullanımlarına yönelik </w:t>
      </w:r>
      <w:r w:rsidR="00013987" w:rsidRPr="009052AB">
        <w:rPr>
          <w:rFonts w:ascii="Times New Roman" w:hAnsi="Times New Roman" w:cs="Times New Roman"/>
          <w:color w:val="000000" w:themeColor="text1"/>
          <w:sz w:val="24"/>
          <w:szCs w:val="24"/>
        </w:rPr>
        <w:t xml:space="preserve">bu maddenin yürürlüğe girdiği tarihten itibaren 5 yıl boyunca </w:t>
      </w:r>
      <w:r w:rsidR="005949B9" w:rsidRPr="009052AB">
        <w:rPr>
          <w:rFonts w:ascii="Times New Roman" w:hAnsi="Times New Roman" w:cs="Times New Roman"/>
          <w:color w:val="000000" w:themeColor="text1"/>
          <w:sz w:val="24"/>
          <w:szCs w:val="24"/>
        </w:rPr>
        <w:t xml:space="preserve">20. ve 21. </w:t>
      </w:r>
      <w:r w:rsidR="00013987" w:rsidRPr="009052AB">
        <w:rPr>
          <w:rFonts w:ascii="Times New Roman" w:hAnsi="Times New Roman" w:cs="Times New Roman"/>
          <w:color w:val="000000" w:themeColor="text1"/>
          <w:sz w:val="24"/>
          <w:szCs w:val="24"/>
        </w:rPr>
        <w:t>maddeler kapsamındaki idari para cezalarının yarısının uygulanması</w:t>
      </w:r>
      <w:r w:rsidR="00D53F37" w:rsidRPr="009052AB">
        <w:rPr>
          <w:rFonts w:ascii="Times New Roman" w:hAnsi="Times New Roman" w:cs="Times New Roman"/>
          <w:color w:val="000000" w:themeColor="text1"/>
          <w:sz w:val="24"/>
          <w:szCs w:val="24"/>
        </w:rPr>
        <w:t>nın gündeme gelebilecek olması</w:t>
      </w:r>
      <w:r w:rsidR="002260FA" w:rsidRPr="009052AB">
        <w:rPr>
          <w:rFonts w:ascii="Times New Roman" w:hAnsi="Times New Roman" w:cs="Times New Roman"/>
          <w:color w:val="000000" w:themeColor="text1"/>
          <w:sz w:val="24"/>
          <w:szCs w:val="24"/>
        </w:rPr>
        <w:t xml:space="preserve"> teklifin genel gerekçesine aykırı olacaktır.</w:t>
      </w:r>
      <w:r w:rsidR="00AD1ED1" w:rsidRPr="009052AB">
        <w:rPr>
          <w:rFonts w:ascii="Times New Roman" w:hAnsi="Times New Roman" w:cs="Times New Roman"/>
          <w:color w:val="000000" w:themeColor="text1"/>
          <w:sz w:val="24"/>
          <w:szCs w:val="24"/>
        </w:rPr>
        <w:t xml:space="preserve"> Büyük ova koruma alanları istisnasız yapılaşmaya kapatılmalıdır. </w:t>
      </w:r>
    </w:p>
    <w:p w14:paraId="76070B62" w14:textId="50035CD5" w:rsidR="000C7859" w:rsidRPr="009052AB" w:rsidRDefault="00A015AF" w:rsidP="000C7859">
      <w:pPr>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26.</w:t>
      </w:r>
      <w:r w:rsidRPr="009052AB">
        <w:rPr>
          <w:rFonts w:ascii="Times New Roman" w:hAnsi="Times New Roman" w:cs="Times New Roman"/>
          <w:b/>
          <w:bCs/>
          <w:color w:val="000000" w:themeColor="text1"/>
          <w:sz w:val="24"/>
          <w:szCs w:val="24"/>
        </w:rPr>
        <w:t xml:space="preserve"> </w:t>
      </w:r>
      <w:r w:rsidR="000C7859" w:rsidRPr="009052AB">
        <w:rPr>
          <w:rFonts w:ascii="Times New Roman" w:hAnsi="Times New Roman" w:cs="Times New Roman"/>
          <w:b/>
          <w:bCs/>
          <w:color w:val="000000" w:themeColor="text1"/>
          <w:sz w:val="24"/>
          <w:szCs w:val="24"/>
        </w:rPr>
        <w:t xml:space="preserve">5488 sayılı </w:t>
      </w:r>
      <w:r w:rsidR="00E42476" w:rsidRPr="009052AB">
        <w:rPr>
          <w:rFonts w:ascii="Times New Roman" w:hAnsi="Times New Roman" w:cs="Times New Roman"/>
          <w:b/>
          <w:bCs/>
          <w:color w:val="000000" w:themeColor="text1"/>
          <w:sz w:val="24"/>
          <w:szCs w:val="24"/>
        </w:rPr>
        <w:t>Tarım Kanunu</w:t>
      </w:r>
      <w:r w:rsidR="000C7859" w:rsidRPr="009052AB">
        <w:rPr>
          <w:rFonts w:ascii="Times New Roman" w:hAnsi="Times New Roman" w:cs="Times New Roman"/>
          <w:b/>
          <w:bCs/>
          <w:color w:val="000000" w:themeColor="text1"/>
          <w:sz w:val="24"/>
          <w:szCs w:val="24"/>
        </w:rPr>
        <w:t>’nun 19. Maddesinde Değişiklik</w:t>
      </w:r>
    </w:p>
    <w:p w14:paraId="20CEF26C" w14:textId="6D7C6C5E" w:rsidR="00CF0F2C" w:rsidRPr="009052AB" w:rsidRDefault="00CF0F2C" w:rsidP="00CF0F2C">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Yağmurlama ve damla sulama sistemleri gibi modern sulama sistemlerinin Kırsal Kalkınma Destekleri kapsamına alınması geç kalsa da olumlu bir düzenlemedir. Bununla birlikte desteklerin yalnızca bu kapsamla sınırlanması yetersiz olacaktır.</w:t>
      </w:r>
    </w:p>
    <w:p w14:paraId="39563DDD" w14:textId="14917EE2" w:rsidR="00CF0F2C" w:rsidRPr="009052AB" w:rsidRDefault="00CF0F2C" w:rsidP="00CF0F2C">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İnşa edilerek faaliyete geçirilmiş yaklaşık 6,5 milyon hektarlık sulama alanındaki sulama randımanı (suyun etkin kullanılabilme kabiliyeti) %45’ler düzeyindedir. Tarla içi sulama sistemlerimizin modernize</w:t>
      </w:r>
      <w:r w:rsidR="00F5598B"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color w:val="000000" w:themeColor="text1"/>
          <w:sz w:val="24"/>
          <w:szCs w:val="24"/>
        </w:rPr>
        <w:t xml:space="preserve">edilmesi ile bu oranın modern sulama sistemleri ile %80’lere çıkarılabilmesi mümkündür. </w:t>
      </w:r>
      <w:r w:rsidR="00F5598B" w:rsidRPr="009052AB">
        <w:rPr>
          <w:rFonts w:ascii="Times New Roman" w:hAnsi="Times New Roman" w:cs="Times New Roman"/>
          <w:color w:val="000000" w:themeColor="text1"/>
          <w:sz w:val="24"/>
          <w:szCs w:val="24"/>
        </w:rPr>
        <w:t>Bu süreçte Tarımsal Destekleme ve Yönlendirme Kurulu kararları önemlidir.</w:t>
      </w:r>
    </w:p>
    <w:p w14:paraId="2A49235E" w14:textId="220506C2" w:rsidR="006A454D" w:rsidRPr="009052AB" w:rsidRDefault="00CF0F2C" w:rsidP="00CF0F2C">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Bu bağlamda, Değişiklik ile 5488 Sayılı</w:t>
      </w:r>
      <w:r w:rsidR="00F5598B"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color w:val="000000" w:themeColor="text1"/>
          <w:sz w:val="24"/>
          <w:szCs w:val="24"/>
        </w:rPr>
        <w:t>Kanun</w:t>
      </w:r>
      <w:r w:rsidR="00F5598B" w:rsidRPr="009052AB">
        <w:rPr>
          <w:rFonts w:ascii="Times New Roman" w:hAnsi="Times New Roman" w:cs="Times New Roman"/>
          <w:color w:val="000000" w:themeColor="text1"/>
          <w:sz w:val="24"/>
          <w:szCs w:val="24"/>
        </w:rPr>
        <w:t>’</w:t>
      </w:r>
      <w:r w:rsidRPr="009052AB">
        <w:rPr>
          <w:rFonts w:ascii="Times New Roman" w:hAnsi="Times New Roman" w:cs="Times New Roman"/>
          <w:color w:val="000000" w:themeColor="text1"/>
          <w:sz w:val="24"/>
          <w:szCs w:val="24"/>
        </w:rPr>
        <w:t>un 19. Maddesinin (ğ) bendinin kaldırılması uygun değildir. “Tarla içi sulama sistemi desteği” nin devamı için, (ğ) bendinde geçen “Devlet Su İşleri Genel Müdürlüğü” ibarelerinin “Bakanlıkça” şeklinde değiştirilmesi uygun olacaktır.</w:t>
      </w:r>
      <w:r w:rsidR="006A454D" w:rsidRPr="009052AB">
        <w:rPr>
          <w:rFonts w:ascii="Times New Roman" w:hAnsi="Times New Roman" w:cs="Times New Roman"/>
          <w:color w:val="000000" w:themeColor="text1"/>
          <w:sz w:val="24"/>
          <w:szCs w:val="24"/>
        </w:rPr>
        <w:t xml:space="preserve"> DSİ yerine Bakanlık ibaresinin gelmesi, teklif edilen maksada da hizmet etmiş olacaktır. </w:t>
      </w:r>
    </w:p>
    <w:p w14:paraId="084BA3EE" w14:textId="58DC91B7" w:rsidR="00CF0F2C" w:rsidRPr="009052AB" w:rsidRDefault="00CF0F2C" w:rsidP="00CF0F2C">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Sulama ve tarımsal altyapı hizmetlerinin tamamlanmasının önemi ortada iken konu uzmanı olmayan TOKİ’nin DSİ ile iş birliği protokolü yapıp sulama yatırımları yapacak olması büyük yanlışlara yol açacaktır. Büyük sulama yatırımlarını yapan DSİ’nin güçsüzleştirildiği, küçük sulama yatırımlarını yapan Köy Hizmetleri Genel Müdürlüğü’nün kapatıldığı ve sulama planlamasının işlevsizleştiği günümüzde, sulama, drenaj, toprak ıslahı ve arazi toplulaştırması gibi altyapı hizmetlerini yapacak Toprak Su Genel Müdürlüğü’nün yeniden kurulması bir zorunluluktur.</w:t>
      </w:r>
    </w:p>
    <w:p w14:paraId="4B00C2A6" w14:textId="2CBF131D" w:rsidR="00A015AF" w:rsidRPr="009052AB" w:rsidRDefault="00A015AF" w:rsidP="00A015AF">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27.</w:t>
      </w:r>
      <w:r w:rsidRPr="009052AB">
        <w:rPr>
          <w:rFonts w:ascii="Times New Roman" w:hAnsi="Times New Roman" w:cs="Times New Roman"/>
          <w:b/>
          <w:bCs/>
          <w:color w:val="000000" w:themeColor="text1"/>
          <w:sz w:val="24"/>
          <w:szCs w:val="24"/>
        </w:rPr>
        <w:t xml:space="preserve"> 5607 sayılı </w:t>
      </w:r>
      <w:r w:rsidR="00E42476" w:rsidRPr="009052AB">
        <w:rPr>
          <w:rFonts w:ascii="Times New Roman" w:hAnsi="Times New Roman" w:cs="Times New Roman"/>
          <w:b/>
          <w:bCs/>
          <w:color w:val="000000" w:themeColor="text1"/>
          <w:sz w:val="24"/>
          <w:szCs w:val="24"/>
        </w:rPr>
        <w:t>Kaçakçılıkla Mücadele Kanunu</w:t>
      </w:r>
      <w:r w:rsidRPr="009052AB">
        <w:rPr>
          <w:rFonts w:ascii="Times New Roman" w:hAnsi="Times New Roman" w:cs="Times New Roman"/>
          <w:b/>
          <w:bCs/>
          <w:color w:val="000000" w:themeColor="text1"/>
          <w:sz w:val="24"/>
          <w:szCs w:val="24"/>
        </w:rPr>
        <w:t>’nun 3. Maddesinde Değişiklik</w:t>
      </w:r>
    </w:p>
    <w:p w14:paraId="0A18CFD9" w14:textId="709E9767" w:rsidR="00E42476" w:rsidRPr="009052AB" w:rsidRDefault="008A512F" w:rsidP="00E42476">
      <w:p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00E42476" w:rsidRPr="009052AB">
        <w:rPr>
          <w:rFonts w:ascii="Times New Roman" w:hAnsi="Times New Roman" w:cs="Times New Roman"/>
          <w:color w:val="000000" w:themeColor="text1"/>
          <w:sz w:val="24"/>
          <w:szCs w:val="24"/>
        </w:rPr>
        <w:t xml:space="preserve">apılan değişiklikler uygun olarak değerlendirilmektedir. </w:t>
      </w:r>
    </w:p>
    <w:p w14:paraId="1CF2C88B" w14:textId="4E3819B9" w:rsidR="008F7404" w:rsidRPr="009052AB" w:rsidRDefault="008F7404" w:rsidP="008F7404">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lastRenderedPageBreak/>
        <w:t>MADDE 28.</w:t>
      </w:r>
      <w:r w:rsidRPr="009052AB">
        <w:rPr>
          <w:rFonts w:ascii="Times New Roman" w:hAnsi="Times New Roman" w:cs="Times New Roman"/>
          <w:b/>
          <w:bCs/>
          <w:color w:val="000000" w:themeColor="text1"/>
          <w:sz w:val="24"/>
          <w:szCs w:val="24"/>
        </w:rPr>
        <w:t xml:space="preserve"> 5996 sayılı </w:t>
      </w:r>
      <w:r w:rsidR="00E42476" w:rsidRPr="009052AB">
        <w:rPr>
          <w:rFonts w:ascii="Times New Roman" w:hAnsi="Times New Roman" w:cs="Times New Roman"/>
          <w:b/>
          <w:bCs/>
          <w:color w:val="000000" w:themeColor="text1"/>
          <w:sz w:val="24"/>
          <w:szCs w:val="24"/>
        </w:rPr>
        <w:t xml:space="preserve">Veteriner Hizmetleri, Bitki Sağlığı, Gıda </w:t>
      </w:r>
      <w:r w:rsidR="00EE2A6F" w:rsidRPr="009052AB">
        <w:rPr>
          <w:rFonts w:ascii="Times New Roman" w:hAnsi="Times New Roman" w:cs="Times New Roman"/>
          <w:b/>
          <w:bCs/>
          <w:color w:val="000000" w:themeColor="text1"/>
          <w:sz w:val="24"/>
          <w:szCs w:val="24"/>
        </w:rPr>
        <w:t>v</w:t>
      </w:r>
      <w:r w:rsidR="00E42476" w:rsidRPr="009052AB">
        <w:rPr>
          <w:rFonts w:ascii="Times New Roman" w:hAnsi="Times New Roman" w:cs="Times New Roman"/>
          <w:b/>
          <w:bCs/>
          <w:color w:val="000000" w:themeColor="text1"/>
          <w:sz w:val="24"/>
          <w:szCs w:val="24"/>
        </w:rPr>
        <w:t>e Yem Kanunu</w:t>
      </w:r>
      <w:r w:rsidRPr="009052AB">
        <w:rPr>
          <w:rFonts w:ascii="Times New Roman" w:hAnsi="Times New Roman" w:cs="Times New Roman"/>
          <w:b/>
          <w:bCs/>
          <w:color w:val="000000" w:themeColor="text1"/>
          <w:sz w:val="24"/>
          <w:szCs w:val="24"/>
        </w:rPr>
        <w:t>’nun 3. Maddesinde Değişiklik</w:t>
      </w:r>
    </w:p>
    <w:p w14:paraId="01DC7A17" w14:textId="77777777" w:rsidR="00CF6396" w:rsidRPr="009052AB" w:rsidRDefault="00CF6396" w:rsidP="00CF6396">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Teklifle, toplum sağlığını korumaya yönelik olarak gıda maddelerinde taklit ve tağşiş konusunda üretim, reklam, pazarlama ve yanıltıcı yayın konularına getirilen para ve hapis cezaları olumludur. Bu konuda kamunun uzman personel sayısının artırılarak etkin denetimin sağlanması önemlidir.</w:t>
      </w:r>
    </w:p>
    <w:p w14:paraId="51F671DA" w14:textId="220E97CA" w:rsidR="00371F8C" w:rsidRPr="009052AB" w:rsidRDefault="00371F8C" w:rsidP="00371F8C">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Ancak, yanıltıcı yayın </w:t>
      </w:r>
      <w:r w:rsidR="00864AFA" w:rsidRPr="009052AB">
        <w:rPr>
          <w:rFonts w:ascii="Times New Roman" w:hAnsi="Times New Roman" w:cs="Times New Roman"/>
          <w:color w:val="000000" w:themeColor="text1"/>
          <w:sz w:val="24"/>
          <w:szCs w:val="24"/>
        </w:rPr>
        <w:t>tanımı ve kavramının</w:t>
      </w:r>
      <w:r w:rsidRPr="009052AB">
        <w:rPr>
          <w:rFonts w:ascii="Times New Roman" w:hAnsi="Times New Roman" w:cs="Times New Roman"/>
          <w:color w:val="000000" w:themeColor="text1"/>
          <w:sz w:val="24"/>
          <w:szCs w:val="24"/>
        </w:rPr>
        <w:t xml:space="preserve"> sınırları açıkça çizilmeli, ucu açık ve soyut bir yaklaşımda hareket ediliyor izlenimi ortadan kaldırılmalıdır. Aksi durumda Çernobil faciası sonrası radyasyonlu çay örneğinde olduğu gibi, gıda güvenliğine ilişkin bilim insanları, dernekler, üniversiteler ve bizler gibi meslek odalarının yapacakları açıklamalar da bu mecrada değerlendirilip, o dönemin siyasi iktidarının yönlendirmesiyle keyfi olarak cezaya tabi tutulabilecektir.</w:t>
      </w:r>
    </w:p>
    <w:p w14:paraId="767AA7C3" w14:textId="77777777" w:rsidR="00371F8C" w:rsidRPr="009052AB" w:rsidRDefault="00371F8C" w:rsidP="00371F8C">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Bu nedenle, herhangi bir yayının veya açıklamanın yanıltıcı olduğuna hangi kurum ya da kurulun, kim ya da kimlerin, hangi bilimsel ölçütlere göre karar vereceğinin maddede açıkça belirtilmesi gerekir.</w:t>
      </w:r>
    </w:p>
    <w:p w14:paraId="251AE24E" w14:textId="791631ED" w:rsidR="00DF1C6C" w:rsidRPr="009052AB" w:rsidRDefault="00DF1C6C" w:rsidP="00DF1C6C">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29.</w:t>
      </w:r>
      <w:r w:rsidRPr="009052AB">
        <w:rPr>
          <w:rFonts w:ascii="Times New Roman" w:hAnsi="Times New Roman" w:cs="Times New Roman"/>
          <w:b/>
          <w:bCs/>
          <w:color w:val="000000" w:themeColor="text1"/>
          <w:sz w:val="24"/>
          <w:szCs w:val="24"/>
        </w:rPr>
        <w:t xml:space="preserve"> 5996 sayılı</w:t>
      </w:r>
      <w:r w:rsidR="00E42476" w:rsidRPr="009052AB">
        <w:rPr>
          <w:rFonts w:ascii="Times New Roman" w:hAnsi="Times New Roman" w:cs="Times New Roman"/>
          <w:b/>
          <w:bCs/>
          <w:color w:val="000000" w:themeColor="text1"/>
          <w:sz w:val="24"/>
          <w:szCs w:val="24"/>
        </w:rPr>
        <w:t xml:space="preserve"> Veteriner Hizmetleri, Bitki Sağlığı, Gıda </w:t>
      </w:r>
      <w:r w:rsidR="00EE2A6F" w:rsidRPr="009052AB">
        <w:rPr>
          <w:rFonts w:ascii="Times New Roman" w:hAnsi="Times New Roman" w:cs="Times New Roman"/>
          <w:b/>
          <w:bCs/>
          <w:color w:val="000000" w:themeColor="text1"/>
          <w:sz w:val="24"/>
          <w:szCs w:val="24"/>
        </w:rPr>
        <w:t>v</w:t>
      </w:r>
      <w:r w:rsidR="00E42476" w:rsidRPr="009052AB">
        <w:rPr>
          <w:rFonts w:ascii="Times New Roman" w:hAnsi="Times New Roman" w:cs="Times New Roman"/>
          <w:b/>
          <w:bCs/>
          <w:color w:val="000000" w:themeColor="text1"/>
          <w:sz w:val="24"/>
          <w:szCs w:val="24"/>
        </w:rPr>
        <w:t>e Yem Kanunu</w:t>
      </w:r>
      <w:r w:rsidRPr="009052AB">
        <w:rPr>
          <w:rFonts w:ascii="Times New Roman" w:hAnsi="Times New Roman" w:cs="Times New Roman"/>
          <w:b/>
          <w:bCs/>
          <w:color w:val="000000" w:themeColor="text1"/>
          <w:sz w:val="24"/>
          <w:szCs w:val="24"/>
        </w:rPr>
        <w:t>’nun 24. Maddesinde Değişiklik</w:t>
      </w:r>
    </w:p>
    <w:p w14:paraId="4B6D5597" w14:textId="15CF3754" w:rsidR="00E42476" w:rsidRPr="009052AB" w:rsidRDefault="008A512F" w:rsidP="005E7277">
      <w:p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00E42476" w:rsidRPr="009052AB">
        <w:rPr>
          <w:rFonts w:ascii="Times New Roman" w:hAnsi="Times New Roman" w:cs="Times New Roman"/>
          <w:color w:val="000000" w:themeColor="text1"/>
          <w:sz w:val="24"/>
          <w:szCs w:val="24"/>
        </w:rPr>
        <w:t xml:space="preserve">apılan değişiklikler uygun olarak değerlendirilmektedir. </w:t>
      </w:r>
    </w:p>
    <w:p w14:paraId="39858018" w14:textId="67086E51" w:rsidR="005E7277" w:rsidRPr="009052AB" w:rsidRDefault="005E7277" w:rsidP="005E7277">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30.</w:t>
      </w:r>
      <w:r w:rsidRPr="009052AB">
        <w:rPr>
          <w:rFonts w:ascii="Times New Roman" w:hAnsi="Times New Roman" w:cs="Times New Roman"/>
          <w:b/>
          <w:bCs/>
          <w:color w:val="000000" w:themeColor="text1"/>
          <w:sz w:val="24"/>
          <w:szCs w:val="24"/>
        </w:rPr>
        <w:t xml:space="preserve"> 5996 sayılı </w:t>
      </w:r>
      <w:r w:rsidR="00AD582E" w:rsidRPr="009052AB">
        <w:rPr>
          <w:rFonts w:ascii="Times New Roman" w:hAnsi="Times New Roman" w:cs="Times New Roman"/>
          <w:b/>
          <w:bCs/>
          <w:color w:val="000000" w:themeColor="text1"/>
          <w:sz w:val="24"/>
          <w:szCs w:val="24"/>
        </w:rPr>
        <w:t xml:space="preserve">Veteriner Hizmetleri, Bitki Sağlığı, Gıda </w:t>
      </w:r>
      <w:r w:rsidR="002A0727" w:rsidRPr="009052AB">
        <w:rPr>
          <w:rFonts w:ascii="Times New Roman" w:hAnsi="Times New Roman" w:cs="Times New Roman"/>
          <w:b/>
          <w:bCs/>
          <w:color w:val="000000" w:themeColor="text1"/>
          <w:sz w:val="24"/>
          <w:szCs w:val="24"/>
        </w:rPr>
        <w:t>v</w:t>
      </w:r>
      <w:r w:rsidR="00AD582E" w:rsidRPr="009052AB">
        <w:rPr>
          <w:rFonts w:ascii="Times New Roman" w:hAnsi="Times New Roman" w:cs="Times New Roman"/>
          <w:b/>
          <w:bCs/>
          <w:color w:val="000000" w:themeColor="text1"/>
          <w:sz w:val="24"/>
          <w:szCs w:val="24"/>
        </w:rPr>
        <w:t>e Yem Kanunu</w:t>
      </w:r>
      <w:r w:rsidRPr="009052AB">
        <w:rPr>
          <w:rFonts w:ascii="Times New Roman" w:hAnsi="Times New Roman" w:cs="Times New Roman"/>
          <w:b/>
          <w:bCs/>
          <w:color w:val="000000" w:themeColor="text1"/>
          <w:sz w:val="24"/>
          <w:szCs w:val="24"/>
        </w:rPr>
        <w:t>’nun 40. Maddesinde Değişiklik</w:t>
      </w:r>
    </w:p>
    <w:p w14:paraId="5CD17A3D" w14:textId="2B7A1243" w:rsidR="00AD582E" w:rsidRPr="009052AB" w:rsidRDefault="00AD582E" w:rsidP="00AD582E">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Genel anlamıyla yapılan değişiklikler uygun olarak değerlendirilmektedir.</w:t>
      </w:r>
      <w:r w:rsidR="007843B7" w:rsidRPr="009052AB">
        <w:rPr>
          <w:rFonts w:ascii="Times New Roman" w:hAnsi="Times New Roman" w:cs="Times New Roman"/>
          <w:color w:val="000000" w:themeColor="text1"/>
          <w:sz w:val="24"/>
          <w:szCs w:val="24"/>
        </w:rPr>
        <w:t xml:space="preserve"> Bununla birlikte önerilerimiz şunlardır.</w:t>
      </w:r>
    </w:p>
    <w:p w14:paraId="3BD47B2E" w14:textId="26A18FA5" w:rsidR="00AD582E" w:rsidRPr="009052AB" w:rsidRDefault="00AD582E" w:rsidP="00AD582E">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w:t>
      </w:r>
      <w:r w:rsidR="00B700AC" w:rsidRPr="009052AB">
        <w:rPr>
          <w:rFonts w:ascii="Times New Roman" w:hAnsi="Times New Roman" w:cs="Times New Roman"/>
          <w:color w:val="000000" w:themeColor="text1"/>
          <w:sz w:val="24"/>
          <w:szCs w:val="24"/>
        </w:rPr>
        <w:t xml:space="preserve">a) </w:t>
      </w:r>
      <w:r w:rsidRPr="009052AB">
        <w:rPr>
          <w:rFonts w:ascii="Times New Roman" w:hAnsi="Times New Roman" w:cs="Times New Roman"/>
          <w:color w:val="000000" w:themeColor="text1"/>
          <w:sz w:val="24"/>
          <w:szCs w:val="24"/>
        </w:rPr>
        <w:t>… Bu gıdaları üreten, “işleyen”, it</w:t>
      </w:r>
      <w:r w:rsidR="007843B7" w:rsidRPr="009052AB">
        <w:rPr>
          <w:rFonts w:ascii="Times New Roman" w:hAnsi="Times New Roman" w:cs="Times New Roman"/>
          <w:color w:val="000000" w:themeColor="text1"/>
          <w:sz w:val="24"/>
          <w:szCs w:val="24"/>
        </w:rPr>
        <w:t>hal e</w:t>
      </w:r>
      <w:r w:rsidRPr="009052AB">
        <w:rPr>
          <w:rFonts w:ascii="Times New Roman" w:hAnsi="Times New Roman" w:cs="Times New Roman"/>
          <w:color w:val="000000" w:themeColor="text1"/>
          <w:sz w:val="24"/>
          <w:szCs w:val="24"/>
        </w:rPr>
        <w:t>den, kendi adı veya ticari unvanı altında piyasaya arz eden gıda işletmecilerine … ile … Fiilin üç yıl içinde tekrarlanması durumunda ayrıca, gıdayı üreten, “işleyen”, ith</w:t>
      </w:r>
      <w:r w:rsidR="007843B7" w:rsidRPr="009052AB">
        <w:rPr>
          <w:rFonts w:ascii="Times New Roman" w:hAnsi="Times New Roman" w:cs="Times New Roman"/>
          <w:color w:val="000000" w:themeColor="text1"/>
          <w:sz w:val="24"/>
          <w:szCs w:val="24"/>
        </w:rPr>
        <w:t>al e</w:t>
      </w:r>
      <w:r w:rsidRPr="009052AB">
        <w:rPr>
          <w:rFonts w:ascii="Times New Roman" w:hAnsi="Times New Roman" w:cs="Times New Roman"/>
          <w:color w:val="000000" w:themeColor="text1"/>
          <w:sz w:val="24"/>
          <w:szCs w:val="24"/>
        </w:rPr>
        <w:t>den, kendi adı veya ticari unvanı altında piyasaya arz eden gıda işletmecisi … kısımlarına “</w:t>
      </w:r>
      <w:r w:rsidRPr="009052AB">
        <w:rPr>
          <w:rFonts w:ascii="Times New Roman" w:hAnsi="Times New Roman" w:cs="Times New Roman"/>
          <w:b/>
          <w:bCs/>
          <w:color w:val="000000" w:themeColor="text1"/>
          <w:sz w:val="24"/>
          <w:szCs w:val="24"/>
          <w:u w:val="single"/>
        </w:rPr>
        <w:t>işleyen</w:t>
      </w:r>
      <w:r w:rsidRPr="009052AB">
        <w:rPr>
          <w:rFonts w:ascii="Times New Roman" w:hAnsi="Times New Roman" w:cs="Times New Roman"/>
          <w:color w:val="000000" w:themeColor="text1"/>
          <w:sz w:val="24"/>
          <w:szCs w:val="24"/>
        </w:rPr>
        <w:t xml:space="preserve">” </w:t>
      </w:r>
      <w:r w:rsidR="007843B7" w:rsidRPr="009052AB">
        <w:rPr>
          <w:rFonts w:ascii="Times New Roman" w:hAnsi="Times New Roman" w:cs="Times New Roman"/>
          <w:color w:val="000000" w:themeColor="text1"/>
          <w:sz w:val="24"/>
          <w:szCs w:val="24"/>
        </w:rPr>
        <w:t>eklenmelidir.</w:t>
      </w:r>
    </w:p>
    <w:p w14:paraId="6653E864" w14:textId="2A6B0EC4" w:rsidR="00A43049" w:rsidRPr="009052AB" w:rsidRDefault="00A43049" w:rsidP="007843B7">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a) bendi ile l) bendinde verilen para ve hapis cezaları birbiriyle uyumsuzdur. Gıdalar ve yemle</w:t>
      </w:r>
      <w:r w:rsidR="007843B7" w:rsidRPr="009052AB">
        <w:rPr>
          <w:rFonts w:ascii="Times New Roman" w:hAnsi="Times New Roman" w:cs="Times New Roman"/>
          <w:color w:val="000000" w:themeColor="text1"/>
          <w:sz w:val="24"/>
          <w:szCs w:val="24"/>
        </w:rPr>
        <w:t>rle</w:t>
      </w:r>
      <w:r w:rsidRPr="009052AB">
        <w:rPr>
          <w:rFonts w:ascii="Times New Roman" w:hAnsi="Times New Roman" w:cs="Times New Roman"/>
          <w:color w:val="000000" w:themeColor="text1"/>
          <w:sz w:val="24"/>
          <w:szCs w:val="24"/>
        </w:rPr>
        <w:t xml:space="preserve"> ilgili olarak “bir yıldan üç yıla kadar” yerine “</w:t>
      </w:r>
      <w:r w:rsidRPr="009052AB">
        <w:rPr>
          <w:rFonts w:ascii="Times New Roman" w:hAnsi="Times New Roman" w:cs="Times New Roman"/>
          <w:b/>
          <w:bCs/>
          <w:color w:val="000000" w:themeColor="text1"/>
          <w:sz w:val="24"/>
          <w:szCs w:val="24"/>
          <w:u w:val="single"/>
        </w:rPr>
        <w:t>bir yıldan beş yıla kadar</w:t>
      </w:r>
      <w:r w:rsidRPr="009052AB">
        <w:rPr>
          <w:rFonts w:ascii="Times New Roman" w:hAnsi="Times New Roman" w:cs="Times New Roman"/>
          <w:color w:val="000000" w:themeColor="text1"/>
          <w:sz w:val="24"/>
          <w:szCs w:val="24"/>
        </w:rPr>
        <w:t>” ibaresi</w:t>
      </w:r>
      <w:r w:rsidR="007843B7" w:rsidRPr="009052AB">
        <w:rPr>
          <w:rFonts w:ascii="Times New Roman" w:hAnsi="Times New Roman" w:cs="Times New Roman"/>
          <w:color w:val="000000" w:themeColor="text1"/>
          <w:sz w:val="24"/>
          <w:szCs w:val="24"/>
        </w:rPr>
        <w:t xml:space="preserve"> ile </w:t>
      </w:r>
      <w:r w:rsidRPr="009052AB">
        <w:rPr>
          <w:rFonts w:ascii="Times New Roman" w:hAnsi="Times New Roman" w:cs="Times New Roman"/>
          <w:color w:val="000000" w:themeColor="text1"/>
          <w:sz w:val="24"/>
          <w:szCs w:val="24"/>
        </w:rPr>
        <w:t>“bin günden üç bin güne kadar” yerine “</w:t>
      </w:r>
      <w:r w:rsidRPr="009052AB">
        <w:rPr>
          <w:rFonts w:ascii="Times New Roman" w:hAnsi="Times New Roman" w:cs="Times New Roman"/>
          <w:b/>
          <w:bCs/>
          <w:color w:val="000000" w:themeColor="text1"/>
          <w:sz w:val="24"/>
          <w:szCs w:val="24"/>
          <w:u w:val="single"/>
        </w:rPr>
        <w:t>bin günden beş bin güne kadar</w:t>
      </w:r>
      <w:r w:rsidRPr="009052AB">
        <w:rPr>
          <w:rFonts w:ascii="Times New Roman" w:hAnsi="Times New Roman" w:cs="Times New Roman"/>
          <w:color w:val="000000" w:themeColor="text1"/>
          <w:sz w:val="24"/>
          <w:szCs w:val="24"/>
        </w:rPr>
        <w:t>” ibaresi her iki fıkrada yer almalıdır.</w:t>
      </w:r>
      <w:r w:rsidR="007843B7" w:rsidRPr="009052AB">
        <w:rPr>
          <w:rFonts w:ascii="Times New Roman" w:hAnsi="Times New Roman" w:cs="Times New Roman"/>
          <w:color w:val="000000" w:themeColor="text1"/>
          <w:sz w:val="24"/>
          <w:szCs w:val="24"/>
        </w:rPr>
        <w:t xml:space="preserve"> Böylece cezalardaki farklı uygulamalar ortadan kaldırılabilecektir.</w:t>
      </w:r>
    </w:p>
    <w:p w14:paraId="50E4FB1A" w14:textId="06AAC872" w:rsidR="00AD582E" w:rsidRPr="009052AB" w:rsidRDefault="00A43049" w:rsidP="00870D67">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w:t>
      </w:r>
      <w:r w:rsidR="00ED5E91" w:rsidRPr="009052AB">
        <w:rPr>
          <w:rFonts w:ascii="Times New Roman" w:hAnsi="Times New Roman" w:cs="Times New Roman"/>
          <w:color w:val="000000" w:themeColor="text1"/>
          <w:sz w:val="24"/>
          <w:szCs w:val="24"/>
        </w:rPr>
        <w:t>r) 24 üncü maddenin beşinci fıkrasına aykırı olarak, yanıltıcı</w:t>
      </w:r>
      <w:r w:rsidR="007843B7" w:rsidRPr="009052AB">
        <w:rPr>
          <w:rFonts w:ascii="Times New Roman" w:hAnsi="Times New Roman" w:cs="Times New Roman"/>
          <w:color w:val="000000" w:themeColor="text1"/>
          <w:sz w:val="24"/>
          <w:szCs w:val="24"/>
        </w:rPr>
        <w:t xml:space="preserve"> </w:t>
      </w:r>
      <w:r w:rsidR="00ED5E91" w:rsidRPr="009052AB">
        <w:rPr>
          <w:rFonts w:ascii="Times New Roman" w:hAnsi="Times New Roman" w:cs="Times New Roman"/>
          <w:color w:val="000000" w:themeColor="text1"/>
          <w:sz w:val="24"/>
          <w:szCs w:val="24"/>
        </w:rPr>
        <w:t xml:space="preserve">yayın yapan kişilere </w:t>
      </w:r>
      <w:r w:rsidRPr="009052AB">
        <w:rPr>
          <w:rFonts w:ascii="Times New Roman" w:hAnsi="Times New Roman" w:cs="Times New Roman"/>
          <w:color w:val="000000" w:themeColor="text1"/>
          <w:sz w:val="24"/>
          <w:szCs w:val="24"/>
        </w:rPr>
        <w:t>“</w:t>
      </w:r>
      <w:r w:rsidR="00ED5E91" w:rsidRPr="009052AB">
        <w:rPr>
          <w:rFonts w:ascii="Times New Roman" w:hAnsi="Times New Roman" w:cs="Times New Roman"/>
          <w:color w:val="000000" w:themeColor="text1"/>
          <w:sz w:val="24"/>
          <w:szCs w:val="24"/>
        </w:rPr>
        <w:t>ve kurumlara</w:t>
      </w:r>
      <w:r w:rsidRPr="009052AB">
        <w:rPr>
          <w:rFonts w:ascii="Times New Roman" w:hAnsi="Times New Roman" w:cs="Times New Roman"/>
          <w:color w:val="000000" w:themeColor="text1"/>
          <w:sz w:val="24"/>
          <w:szCs w:val="24"/>
        </w:rPr>
        <w:t>”</w:t>
      </w:r>
      <w:r w:rsidR="00ED5E91" w:rsidRPr="009052AB">
        <w:rPr>
          <w:rFonts w:ascii="Times New Roman" w:hAnsi="Times New Roman" w:cs="Times New Roman"/>
          <w:color w:val="000000" w:themeColor="text1"/>
          <w:sz w:val="24"/>
          <w:szCs w:val="24"/>
        </w:rPr>
        <w:t xml:space="preserve"> yirmi bin Türk Lirasından elli bin Türk Lirasına kadar idari para cezası verilir</w:t>
      </w:r>
      <w:r w:rsidR="00AD582E"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color w:val="000000" w:themeColor="text1"/>
          <w:sz w:val="24"/>
          <w:szCs w:val="24"/>
        </w:rPr>
        <w:t>şeklinde</w:t>
      </w:r>
      <w:r w:rsidR="00AD582E"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b/>
          <w:bCs/>
          <w:color w:val="000000" w:themeColor="text1"/>
          <w:sz w:val="24"/>
          <w:szCs w:val="24"/>
          <w:u w:val="single"/>
        </w:rPr>
        <w:t xml:space="preserve">ve </w:t>
      </w:r>
      <w:r w:rsidR="00AD582E" w:rsidRPr="009052AB">
        <w:rPr>
          <w:rFonts w:ascii="Times New Roman" w:hAnsi="Times New Roman" w:cs="Times New Roman"/>
          <w:b/>
          <w:bCs/>
          <w:color w:val="000000" w:themeColor="text1"/>
          <w:sz w:val="24"/>
          <w:szCs w:val="24"/>
          <w:u w:val="single"/>
        </w:rPr>
        <w:t>kurumlara</w:t>
      </w:r>
      <w:r w:rsidR="00AD582E" w:rsidRPr="009052AB">
        <w:rPr>
          <w:rFonts w:ascii="Times New Roman" w:hAnsi="Times New Roman" w:cs="Times New Roman"/>
          <w:color w:val="000000" w:themeColor="text1"/>
          <w:sz w:val="24"/>
          <w:szCs w:val="24"/>
        </w:rPr>
        <w:t>” eklenmelidir.</w:t>
      </w:r>
    </w:p>
    <w:p w14:paraId="1077F065" w14:textId="67DAD27B" w:rsidR="005E7277" w:rsidRPr="009052AB" w:rsidRDefault="005E7277" w:rsidP="005E7277">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t>MADDE 31.</w:t>
      </w:r>
      <w:r w:rsidRPr="009052AB">
        <w:rPr>
          <w:rFonts w:ascii="Times New Roman" w:hAnsi="Times New Roman" w:cs="Times New Roman"/>
          <w:b/>
          <w:bCs/>
          <w:color w:val="000000" w:themeColor="text1"/>
          <w:sz w:val="24"/>
          <w:szCs w:val="24"/>
        </w:rPr>
        <w:t xml:space="preserve"> 6112 sayılı </w:t>
      </w:r>
      <w:r w:rsidR="007843B7" w:rsidRPr="009052AB">
        <w:rPr>
          <w:rFonts w:ascii="Times New Roman" w:hAnsi="Times New Roman" w:cs="Times New Roman"/>
          <w:b/>
          <w:bCs/>
          <w:color w:val="000000" w:themeColor="text1"/>
          <w:sz w:val="24"/>
          <w:szCs w:val="24"/>
        </w:rPr>
        <w:t xml:space="preserve">Radyo </w:t>
      </w:r>
      <w:r w:rsidR="00C32812" w:rsidRPr="009052AB">
        <w:rPr>
          <w:rFonts w:ascii="Times New Roman" w:hAnsi="Times New Roman" w:cs="Times New Roman"/>
          <w:b/>
          <w:bCs/>
          <w:color w:val="000000" w:themeColor="text1"/>
          <w:sz w:val="24"/>
          <w:szCs w:val="24"/>
        </w:rPr>
        <w:t>v</w:t>
      </w:r>
      <w:r w:rsidR="007843B7" w:rsidRPr="009052AB">
        <w:rPr>
          <w:rFonts w:ascii="Times New Roman" w:hAnsi="Times New Roman" w:cs="Times New Roman"/>
          <w:b/>
          <w:bCs/>
          <w:color w:val="000000" w:themeColor="text1"/>
          <w:sz w:val="24"/>
          <w:szCs w:val="24"/>
        </w:rPr>
        <w:t>e Televizyonların Kuruluş </w:t>
      </w:r>
      <w:r w:rsidR="00C32812" w:rsidRPr="009052AB">
        <w:rPr>
          <w:rFonts w:ascii="Times New Roman" w:hAnsi="Times New Roman" w:cs="Times New Roman"/>
          <w:b/>
          <w:bCs/>
          <w:color w:val="000000" w:themeColor="text1"/>
          <w:sz w:val="24"/>
          <w:szCs w:val="24"/>
        </w:rPr>
        <w:t>v</w:t>
      </w:r>
      <w:r w:rsidR="007843B7" w:rsidRPr="009052AB">
        <w:rPr>
          <w:rFonts w:ascii="Times New Roman" w:hAnsi="Times New Roman" w:cs="Times New Roman"/>
          <w:b/>
          <w:bCs/>
          <w:color w:val="000000" w:themeColor="text1"/>
          <w:sz w:val="24"/>
          <w:szCs w:val="24"/>
        </w:rPr>
        <w:t>e Yayın</w:t>
      </w:r>
      <w:r w:rsidR="00C32812" w:rsidRPr="009052AB">
        <w:rPr>
          <w:rFonts w:ascii="Times New Roman" w:hAnsi="Times New Roman" w:cs="Times New Roman"/>
          <w:b/>
          <w:bCs/>
          <w:color w:val="000000" w:themeColor="text1"/>
          <w:sz w:val="24"/>
          <w:szCs w:val="24"/>
        </w:rPr>
        <w:t xml:space="preserve"> </w:t>
      </w:r>
      <w:r w:rsidR="007843B7" w:rsidRPr="009052AB">
        <w:rPr>
          <w:rFonts w:ascii="Times New Roman" w:hAnsi="Times New Roman" w:cs="Times New Roman"/>
          <w:b/>
          <w:bCs/>
          <w:color w:val="000000" w:themeColor="text1"/>
          <w:sz w:val="24"/>
          <w:szCs w:val="24"/>
        </w:rPr>
        <w:t>Hizmetleri Hakkında Kanun</w:t>
      </w:r>
      <w:r w:rsidRPr="009052AB">
        <w:rPr>
          <w:rFonts w:ascii="Times New Roman" w:hAnsi="Times New Roman" w:cs="Times New Roman"/>
          <w:b/>
          <w:bCs/>
          <w:color w:val="000000" w:themeColor="text1"/>
          <w:sz w:val="24"/>
          <w:szCs w:val="24"/>
        </w:rPr>
        <w:t>’un 8. Maddesinde Değişiklik</w:t>
      </w:r>
    </w:p>
    <w:p w14:paraId="7C21C00E" w14:textId="6A0F8165" w:rsidR="004B3B12" w:rsidRPr="009052AB" w:rsidRDefault="008A512F" w:rsidP="004B3B1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007843B7" w:rsidRPr="009052AB">
        <w:rPr>
          <w:rFonts w:ascii="Times New Roman" w:hAnsi="Times New Roman" w:cs="Times New Roman"/>
          <w:color w:val="000000" w:themeColor="text1"/>
          <w:sz w:val="24"/>
          <w:szCs w:val="24"/>
        </w:rPr>
        <w:t>apılan değişiklikler uygun olarak değerlendirilmektedir.</w:t>
      </w:r>
      <w:r w:rsidR="004B3B12" w:rsidRPr="009052AB">
        <w:rPr>
          <w:rFonts w:ascii="Times New Roman" w:hAnsi="Times New Roman" w:cs="Times New Roman"/>
          <w:color w:val="000000" w:themeColor="text1"/>
          <w:sz w:val="24"/>
          <w:szCs w:val="24"/>
        </w:rPr>
        <w:t xml:space="preserve">  </w:t>
      </w:r>
    </w:p>
    <w:p w14:paraId="35091845" w14:textId="5E4CAEA5" w:rsidR="005E7277" w:rsidRPr="009052AB" w:rsidRDefault="005E7277" w:rsidP="005E7277">
      <w:pPr>
        <w:spacing w:after="160" w:line="259" w:lineRule="auto"/>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u w:val="single"/>
        </w:rPr>
        <w:lastRenderedPageBreak/>
        <w:t>MADDE 32.</w:t>
      </w:r>
      <w:r w:rsidRPr="009052AB">
        <w:rPr>
          <w:rFonts w:ascii="Times New Roman" w:hAnsi="Times New Roman" w:cs="Times New Roman"/>
          <w:b/>
          <w:bCs/>
          <w:color w:val="000000" w:themeColor="text1"/>
          <w:sz w:val="24"/>
          <w:szCs w:val="24"/>
        </w:rPr>
        <w:t xml:space="preserve"> 6112 sayılı </w:t>
      </w:r>
      <w:r w:rsidR="007843B7" w:rsidRPr="009052AB">
        <w:rPr>
          <w:rFonts w:ascii="Times New Roman" w:hAnsi="Times New Roman" w:cs="Times New Roman"/>
          <w:b/>
          <w:bCs/>
          <w:color w:val="000000" w:themeColor="text1"/>
          <w:sz w:val="24"/>
          <w:szCs w:val="24"/>
        </w:rPr>
        <w:t xml:space="preserve">Radyo </w:t>
      </w:r>
      <w:r w:rsidR="002A0727" w:rsidRPr="009052AB">
        <w:rPr>
          <w:rFonts w:ascii="Times New Roman" w:hAnsi="Times New Roman" w:cs="Times New Roman"/>
          <w:b/>
          <w:bCs/>
          <w:color w:val="000000" w:themeColor="text1"/>
          <w:sz w:val="24"/>
          <w:szCs w:val="24"/>
        </w:rPr>
        <w:t>v</w:t>
      </w:r>
      <w:r w:rsidR="007843B7" w:rsidRPr="009052AB">
        <w:rPr>
          <w:rFonts w:ascii="Times New Roman" w:hAnsi="Times New Roman" w:cs="Times New Roman"/>
          <w:b/>
          <w:bCs/>
          <w:color w:val="000000" w:themeColor="text1"/>
          <w:sz w:val="24"/>
          <w:szCs w:val="24"/>
        </w:rPr>
        <w:t>e Televizyonların Kuruluş </w:t>
      </w:r>
      <w:r w:rsidR="002A0727" w:rsidRPr="009052AB">
        <w:rPr>
          <w:rFonts w:ascii="Times New Roman" w:hAnsi="Times New Roman" w:cs="Times New Roman"/>
          <w:b/>
          <w:bCs/>
          <w:color w:val="000000" w:themeColor="text1"/>
          <w:sz w:val="24"/>
          <w:szCs w:val="24"/>
        </w:rPr>
        <w:t>v</w:t>
      </w:r>
      <w:r w:rsidR="007843B7" w:rsidRPr="009052AB">
        <w:rPr>
          <w:rFonts w:ascii="Times New Roman" w:hAnsi="Times New Roman" w:cs="Times New Roman"/>
          <w:b/>
          <w:bCs/>
          <w:color w:val="000000" w:themeColor="text1"/>
          <w:sz w:val="24"/>
          <w:szCs w:val="24"/>
        </w:rPr>
        <w:t>e Yayın</w:t>
      </w:r>
      <w:r w:rsidR="002A0727" w:rsidRPr="009052AB">
        <w:rPr>
          <w:rFonts w:ascii="Times New Roman" w:hAnsi="Times New Roman" w:cs="Times New Roman"/>
          <w:b/>
          <w:bCs/>
          <w:color w:val="000000" w:themeColor="text1"/>
          <w:sz w:val="24"/>
          <w:szCs w:val="24"/>
        </w:rPr>
        <w:t xml:space="preserve"> </w:t>
      </w:r>
      <w:r w:rsidR="007843B7" w:rsidRPr="009052AB">
        <w:rPr>
          <w:rFonts w:ascii="Times New Roman" w:hAnsi="Times New Roman" w:cs="Times New Roman"/>
          <w:b/>
          <w:bCs/>
          <w:color w:val="000000" w:themeColor="text1"/>
          <w:sz w:val="24"/>
          <w:szCs w:val="24"/>
        </w:rPr>
        <w:t>Hizmetleri Hakkında Kanun</w:t>
      </w:r>
      <w:r w:rsidRPr="009052AB">
        <w:rPr>
          <w:rFonts w:ascii="Times New Roman" w:hAnsi="Times New Roman" w:cs="Times New Roman"/>
          <w:b/>
          <w:bCs/>
          <w:color w:val="000000" w:themeColor="text1"/>
          <w:sz w:val="24"/>
          <w:szCs w:val="24"/>
        </w:rPr>
        <w:t>’un 32. Maddesinde Değişiklik</w:t>
      </w:r>
    </w:p>
    <w:p w14:paraId="1ADE3C1F" w14:textId="779DF0D4" w:rsidR="007843B7" w:rsidRPr="009052AB" w:rsidRDefault="008A512F" w:rsidP="007843B7">
      <w:pPr>
        <w:rPr>
          <w:rFonts w:ascii="Arial" w:eastAsia="Arial" w:hAnsi="Arial" w:cs="Arial"/>
          <w:color w:val="000000" w:themeColor="text1"/>
          <w:sz w:val="20"/>
          <w:szCs w:val="20"/>
        </w:rPr>
      </w:pPr>
      <w:r>
        <w:rPr>
          <w:rFonts w:ascii="Times New Roman" w:hAnsi="Times New Roman" w:cs="Times New Roman"/>
          <w:color w:val="000000" w:themeColor="text1"/>
          <w:sz w:val="24"/>
          <w:szCs w:val="24"/>
        </w:rPr>
        <w:t>Y</w:t>
      </w:r>
      <w:r w:rsidR="007843B7" w:rsidRPr="009052AB">
        <w:rPr>
          <w:rFonts w:ascii="Times New Roman" w:hAnsi="Times New Roman" w:cs="Times New Roman"/>
          <w:color w:val="000000" w:themeColor="text1"/>
          <w:sz w:val="24"/>
          <w:szCs w:val="24"/>
        </w:rPr>
        <w:t>apılan değişiklikler uygun olarak değerlendirilmektedir.</w:t>
      </w:r>
    </w:p>
    <w:p w14:paraId="177BAB28" w14:textId="5A9CB635" w:rsidR="001A2C7B" w:rsidRPr="009052AB" w:rsidRDefault="001A2C7B" w:rsidP="00870D67">
      <w:pPr>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rPr>
        <w:t xml:space="preserve">Teklifteki maddeler dışındaki </w:t>
      </w:r>
      <w:r w:rsidR="00006541" w:rsidRPr="009052AB">
        <w:rPr>
          <w:rFonts w:ascii="Times New Roman" w:hAnsi="Times New Roman" w:cs="Times New Roman"/>
          <w:b/>
          <w:bCs/>
          <w:color w:val="000000" w:themeColor="text1"/>
          <w:sz w:val="24"/>
          <w:szCs w:val="24"/>
        </w:rPr>
        <w:t>özellik</w:t>
      </w:r>
      <w:r w:rsidR="00292B59" w:rsidRPr="009052AB">
        <w:rPr>
          <w:rFonts w:ascii="Times New Roman" w:hAnsi="Times New Roman" w:cs="Times New Roman"/>
          <w:b/>
          <w:bCs/>
          <w:color w:val="000000" w:themeColor="text1"/>
          <w:sz w:val="24"/>
          <w:szCs w:val="24"/>
        </w:rPr>
        <w:t>l</w:t>
      </w:r>
      <w:r w:rsidR="00006541" w:rsidRPr="009052AB">
        <w:rPr>
          <w:rFonts w:ascii="Times New Roman" w:hAnsi="Times New Roman" w:cs="Times New Roman"/>
          <w:b/>
          <w:bCs/>
          <w:color w:val="000000" w:themeColor="text1"/>
          <w:sz w:val="24"/>
          <w:szCs w:val="24"/>
        </w:rPr>
        <w:t xml:space="preserve">e </w:t>
      </w:r>
      <w:r w:rsidR="00541696" w:rsidRPr="009052AB">
        <w:rPr>
          <w:rFonts w:ascii="Times New Roman" w:hAnsi="Times New Roman" w:cs="Times New Roman"/>
          <w:b/>
          <w:bCs/>
          <w:color w:val="000000" w:themeColor="text1"/>
          <w:sz w:val="24"/>
          <w:szCs w:val="24"/>
        </w:rPr>
        <w:t>“</w:t>
      </w:r>
      <w:r w:rsidR="00006541" w:rsidRPr="009052AB">
        <w:rPr>
          <w:rFonts w:ascii="Times New Roman" w:hAnsi="Times New Roman" w:cs="Times New Roman"/>
          <w:b/>
          <w:bCs/>
          <w:color w:val="000000" w:themeColor="text1"/>
          <w:sz w:val="24"/>
          <w:szCs w:val="24"/>
        </w:rPr>
        <w:t xml:space="preserve">Toprak Koruma Kurulu” konusundaki </w:t>
      </w:r>
      <w:r w:rsidRPr="009052AB">
        <w:rPr>
          <w:rFonts w:ascii="Times New Roman" w:hAnsi="Times New Roman" w:cs="Times New Roman"/>
          <w:b/>
          <w:bCs/>
          <w:color w:val="000000" w:themeColor="text1"/>
          <w:sz w:val="24"/>
          <w:szCs w:val="24"/>
        </w:rPr>
        <w:t xml:space="preserve">önerimiz </w:t>
      </w:r>
      <w:r w:rsidR="00006541" w:rsidRPr="009052AB">
        <w:rPr>
          <w:rFonts w:ascii="Times New Roman" w:hAnsi="Times New Roman" w:cs="Times New Roman"/>
          <w:b/>
          <w:bCs/>
          <w:color w:val="000000" w:themeColor="text1"/>
          <w:sz w:val="24"/>
          <w:szCs w:val="24"/>
        </w:rPr>
        <w:t>şöyledir:</w:t>
      </w:r>
    </w:p>
    <w:p w14:paraId="5F52A403" w14:textId="73D54D04" w:rsidR="00B84F3F" w:rsidRPr="009052AB" w:rsidRDefault="00B84F3F" w:rsidP="00B84F3F">
      <w:pPr>
        <w:spacing w:after="160" w:line="259" w:lineRule="auto"/>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5403 sayılı Kanun’un 5. Maddesi’nde düzenlenmiş “Toprak Koruma Kurulu” yapısı ve işleyişi ile oldukça sorunludur. Yaşanan sorunları giderici yasal düzenleme gerekmektedir.</w:t>
      </w:r>
    </w:p>
    <w:p w14:paraId="5A892F86" w14:textId="77777777" w:rsidR="00292B59" w:rsidRPr="009052AB" w:rsidRDefault="008F7A1D" w:rsidP="00292B59">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Bulunduğu ilin valisi başkanlığında toplanan Toprak Koruma Kurullarında 5 kamu temsilcisi, 3 sivil toplum kuruluşu temsilcisi ve 1 üniversite temsilcisi bulun</w:t>
      </w:r>
      <w:r w:rsidR="00B84F3F" w:rsidRPr="009052AB">
        <w:rPr>
          <w:rFonts w:ascii="Times New Roman" w:hAnsi="Times New Roman" w:cs="Times New Roman"/>
          <w:color w:val="000000" w:themeColor="text1"/>
          <w:sz w:val="24"/>
          <w:szCs w:val="24"/>
        </w:rPr>
        <w:t>maktadır</w:t>
      </w:r>
      <w:r w:rsidRPr="009052AB">
        <w:rPr>
          <w:rFonts w:ascii="Times New Roman" w:hAnsi="Times New Roman" w:cs="Times New Roman"/>
          <w:color w:val="000000" w:themeColor="text1"/>
          <w:sz w:val="24"/>
          <w:szCs w:val="24"/>
        </w:rPr>
        <w:t>.</w:t>
      </w:r>
      <w:r w:rsidR="00B84F3F" w:rsidRPr="009052AB">
        <w:rPr>
          <w:rFonts w:ascii="Times New Roman" w:hAnsi="Times New Roman" w:cs="Times New Roman"/>
          <w:color w:val="000000" w:themeColor="text1"/>
          <w:sz w:val="24"/>
          <w:szCs w:val="24"/>
        </w:rPr>
        <w:t xml:space="preserve"> Kurulun gündeminde bulunan araziler özel kanunlarla koruma altına alınmış alanlar, Devlet Su İşleri Genel Müdürlüğünün proje alanı veya 22.11.1984 tarihli ve 3083 sayılı Sulama Alanlarında Arazi Düzenlenmesine Dair Tarım Reformu Kanununa göre uygulama alanı ilân edilen yerlerden ise bu alanlarda uygulama yapan birimin yetkili temsilcisi de Kurula dâhil edilmektedir. </w:t>
      </w:r>
      <w:r w:rsidR="00292B59" w:rsidRPr="009052AB">
        <w:rPr>
          <w:rFonts w:ascii="Times New Roman" w:hAnsi="Times New Roman" w:cs="Times New Roman"/>
          <w:color w:val="000000" w:themeColor="text1"/>
          <w:sz w:val="24"/>
          <w:szCs w:val="24"/>
        </w:rPr>
        <w:t>Kurulun kuruluşu, çalışma usûl ve esasları Bakanlık tarafından hazırlanacak yönetmelikle belirlenmektedir.</w:t>
      </w:r>
    </w:p>
    <w:p w14:paraId="61F66CB8" w14:textId="6B5217DF" w:rsidR="00B84F3F" w:rsidRPr="009052AB" w:rsidRDefault="00B84F3F" w:rsidP="00B84F3F">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Kurul toplantılarında yapılan itirazlara rağmen oylamada sayısal çoğunlukla tarım arazileri tarım dışarısına çıkarılmaktadır. </w:t>
      </w:r>
    </w:p>
    <w:p w14:paraId="26F579F3" w14:textId="095970B4" w:rsidR="00006541" w:rsidRPr="009052AB" w:rsidRDefault="00D02EE9" w:rsidP="00B84F3F">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Eskişehir Alpu Ovasında kurulmak istenen Alpu Termik Santrali’ne özel izin verilebilmesi amacıyla </w:t>
      </w:r>
      <w:r w:rsidR="00E23B1D" w:rsidRPr="009052AB">
        <w:rPr>
          <w:rFonts w:ascii="Times New Roman" w:hAnsi="Times New Roman" w:cs="Times New Roman"/>
          <w:color w:val="000000" w:themeColor="text1"/>
          <w:sz w:val="24"/>
          <w:szCs w:val="24"/>
        </w:rPr>
        <w:t xml:space="preserve">24/01/2018 tarih ve 30311 sayılı Resmi Gazetede yayınlanan </w:t>
      </w:r>
      <w:r w:rsidR="00006541" w:rsidRPr="009052AB">
        <w:rPr>
          <w:rFonts w:ascii="Times New Roman" w:hAnsi="Times New Roman" w:cs="Times New Roman"/>
          <w:color w:val="000000" w:themeColor="text1"/>
          <w:sz w:val="24"/>
          <w:szCs w:val="24"/>
        </w:rPr>
        <w:t xml:space="preserve">Yönetmeliğin </w:t>
      </w:r>
      <w:r w:rsidR="00E23B1D" w:rsidRPr="009052AB">
        <w:rPr>
          <w:rFonts w:ascii="Times New Roman" w:hAnsi="Times New Roman" w:cs="Times New Roman"/>
          <w:color w:val="000000" w:themeColor="text1"/>
          <w:sz w:val="24"/>
          <w:szCs w:val="24"/>
        </w:rPr>
        <w:t xml:space="preserve">1. ve </w:t>
      </w:r>
      <w:r w:rsidR="00006541" w:rsidRPr="009052AB">
        <w:rPr>
          <w:rFonts w:ascii="Times New Roman" w:hAnsi="Times New Roman" w:cs="Times New Roman"/>
          <w:color w:val="000000" w:themeColor="text1"/>
          <w:sz w:val="24"/>
          <w:szCs w:val="24"/>
        </w:rPr>
        <w:t>6</w:t>
      </w:r>
      <w:r w:rsidR="00E23B1D" w:rsidRPr="009052AB">
        <w:rPr>
          <w:rFonts w:ascii="Times New Roman" w:hAnsi="Times New Roman" w:cs="Times New Roman"/>
          <w:color w:val="000000" w:themeColor="text1"/>
          <w:sz w:val="24"/>
          <w:szCs w:val="24"/>
        </w:rPr>
        <w:t>.</w:t>
      </w:r>
      <w:r w:rsidR="00006541" w:rsidRPr="009052AB">
        <w:rPr>
          <w:rFonts w:ascii="Times New Roman" w:hAnsi="Times New Roman" w:cs="Times New Roman"/>
          <w:color w:val="000000" w:themeColor="text1"/>
          <w:sz w:val="24"/>
          <w:szCs w:val="24"/>
        </w:rPr>
        <w:t xml:space="preserve"> maddesinin birinci fıkrasının (c) bendinde yapılan değişiklikle; Kurulun üye tam sayısı ile toplanması ve kararların en az üçte iki çoğunlukla alınmasına ilişkin koşul, kamuya ait enerji ve ulaşım yatırım projelerinde kararların toplantıya katılan üyelerin çoğunluğu ile alınabilmesine olanak sağlayacak şekilde değiştirilmişti.</w:t>
      </w:r>
    </w:p>
    <w:p w14:paraId="417705FB" w14:textId="55163C6D" w:rsidR="00D60199" w:rsidRPr="009052AB" w:rsidRDefault="00D02EE9" w:rsidP="00870D67">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Odamızın açtığı yürütmeyi durdurma istemli iptal davası üzerine T.C. Danıştay Onuncu Daire’sinin Esas No: 2018/376 nolu dosya hakkında verdiği kararda;</w:t>
      </w:r>
      <w:r w:rsidR="00E95E11" w:rsidRPr="009052AB">
        <w:rPr>
          <w:rFonts w:ascii="Times New Roman" w:hAnsi="Times New Roman" w:cs="Times New Roman"/>
          <w:color w:val="000000" w:themeColor="text1"/>
          <w:sz w:val="24"/>
          <w:szCs w:val="24"/>
        </w:rPr>
        <w:t xml:space="preserve"> hukuki belirlilik ve hukuki güvenlik ilkeleriyle bağdaşmadığı gerekçesiyle değişikliği iptal edip yürütmeyi durdurmuştu</w:t>
      </w:r>
      <w:r w:rsidR="00D60199" w:rsidRPr="009052AB">
        <w:rPr>
          <w:rFonts w:ascii="Times New Roman" w:hAnsi="Times New Roman" w:cs="Times New Roman"/>
          <w:color w:val="000000" w:themeColor="text1"/>
          <w:sz w:val="24"/>
          <w:szCs w:val="24"/>
        </w:rPr>
        <w:t>r</w:t>
      </w:r>
      <w:r w:rsidR="00E95E11" w:rsidRPr="009052AB">
        <w:rPr>
          <w:rFonts w:ascii="Times New Roman" w:hAnsi="Times New Roman" w:cs="Times New Roman"/>
          <w:color w:val="000000" w:themeColor="text1"/>
          <w:sz w:val="24"/>
          <w:szCs w:val="24"/>
        </w:rPr>
        <w:t>.</w:t>
      </w:r>
      <w:r w:rsidR="00D60199" w:rsidRPr="009052AB">
        <w:rPr>
          <w:rFonts w:ascii="Times New Roman" w:hAnsi="Times New Roman" w:cs="Times New Roman"/>
          <w:color w:val="000000" w:themeColor="text1"/>
          <w:sz w:val="24"/>
          <w:szCs w:val="24"/>
        </w:rPr>
        <w:t xml:space="preserve"> Mahkeme kararında; </w:t>
      </w:r>
      <w:r w:rsidR="00D60199" w:rsidRPr="009052AB">
        <w:rPr>
          <w:rFonts w:ascii="Times New Roman" w:hAnsi="Times New Roman" w:cs="Times New Roman"/>
          <w:i/>
          <w:iCs/>
          <w:color w:val="000000" w:themeColor="text1"/>
          <w:sz w:val="24"/>
          <w:szCs w:val="24"/>
        </w:rPr>
        <w:t>“c) Kurulun üye tam sayısı ile toplanması esastır, ancak zorunluluk halinde en az altı üye ile toplanabilir. Kurul, kararları en az beşte üç çoğunlukla ve en az altı üyenin aynı yönde oy kullanması şartı ile alır. Ancak kamuya ait enerji ve ulaşım yatırım projelerinde Kurul, kararları toplantıya katılan üyelerin çoğunluğu ile de alabilir.” düzenlemesinin incelenmesinde ise nispeten daha az tarım toprağının amacı dışında kullanılmasına sebebiyet verecek daha basit kararlarda toplantı ve karar yeter sayılarında nitelikli çoğunluk aranmakta iken daha geniş alanların tarım dışına çıkarılmasını gerektiren bir kısım yatırımlar yönünden adi çoğunluğun yeterli bulunmasının kendi içerisinde çelişkili olduğu açık olmakla birlikte, enerji ve ulaşım yatırımlarının kamusal niteliği dikkate alındığında "kamuya ait" ve ayrıca "zorunluluk halinde" ifadeleriyle belirsiz bir durum oluşturulması ve toplantı yeter sayısının 6 üyeye ve enerji ve ulaşım yatırımları yönünden ise karar yeter sayısının beşte üç çoğunluktan niteliksiz çoğunluğa düşürülmesi, Kanunun, tarım dışı kullanımda kamu yararı olsa dahi toprak bütünlüğünü ve verimliliğini korumaya yönelik amacına ve açık şekilde 13. maddesine aykırı bulunmaktadır.”</w:t>
      </w:r>
      <w:r w:rsidR="00D60199" w:rsidRPr="009052AB">
        <w:rPr>
          <w:rFonts w:ascii="Times New Roman" w:hAnsi="Times New Roman" w:cs="Times New Roman"/>
          <w:color w:val="000000" w:themeColor="text1"/>
          <w:sz w:val="24"/>
          <w:szCs w:val="24"/>
        </w:rPr>
        <w:t xml:space="preserve"> denilmiştir.</w:t>
      </w:r>
    </w:p>
    <w:p w14:paraId="1ACE1B2D" w14:textId="19EEBBB6" w:rsidR="00D02EE9" w:rsidRPr="009052AB" w:rsidRDefault="00D60199" w:rsidP="00870D67">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lastRenderedPageBreak/>
        <w:t>Yönetmeliğin ilgili maddesinin iptali sonrasında da u</w:t>
      </w:r>
      <w:r w:rsidR="00E95E11" w:rsidRPr="009052AB">
        <w:rPr>
          <w:rFonts w:ascii="Times New Roman" w:hAnsi="Times New Roman" w:cs="Times New Roman"/>
          <w:color w:val="000000" w:themeColor="text1"/>
          <w:sz w:val="24"/>
          <w:szCs w:val="24"/>
        </w:rPr>
        <w:t xml:space="preserve">ygulamada </w:t>
      </w:r>
      <w:r w:rsidR="00541696" w:rsidRPr="009052AB">
        <w:rPr>
          <w:rFonts w:ascii="Times New Roman" w:hAnsi="Times New Roman" w:cs="Times New Roman"/>
          <w:color w:val="000000" w:themeColor="text1"/>
          <w:sz w:val="24"/>
          <w:szCs w:val="24"/>
        </w:rPr>
        <w:t>4’e</w:t>
      </w:r>
      <w:r w:rsidR="00E95E11" w:rsidRPr="009052AB">
        <w:rPr>
          <w:rFonts w:ascii="Times New Roman" w:hAnsi="Times New Roman" w:cs="Times New Roman"/>
          <w:color w:val="000000" w:themeColor="text1"/>
          <w:sz w:val="24"/>
          <w:szCs w:val="24"/>
        </w:rPr>
        <w:t xml:space="preserve"> </w:t>
      </w:r>
      <w:r w:rsidRPr="009052AB">
        <w:rPr>
          <w:rFonts w:ascii="Times New Roman" w:hAnsi="Times New Roman" w:cs="Times New Roman"/>
          <w:color w:val="000000" w:themeColor="text1"/>
          <w:sz w:val="24"/>
          <w:szCs w:val="24"/>
        </w:rPr>
        <w:t>karşı 5 üye ile</w:t>
      </w:r>
      <w:r w:rsidR="00E95E11" w:rsidRPr="009052AB">
        <w:rPr>
          <w:rFonts w:ascii="Times New Roman" w:hAnsi="Times New Roman" w:cs="Times New Roman"/>
          <w:color w:val="000000" w:themeColor="text1"/>
          <w:sz w:val="24"/>
          <w:szCs w:val="24"/>
        </w:rPr>
        <w:t xml:space="preserve"> alınan kararların ret kararı olarak değerlendirilmediği ve kararın bir sonraki toplantıya ertelenmesi gündeme gelmekte, sonraki toplantıda ise önceki karar yok sayılarak çeşitli ikna yöntemleriyle ile uygun izin verilebilmektedir.</w:t>
      </w:r>
    </w:p>
    <w:p w14:paraId="53F4E9DC" w14:textId="3820DDDB" w:rsidR="00006541" w:rsidRPr="009052AB" w:rsidRDefault="00006541" w:rsidP="00870D67">
      <w:pPr>
        <w:jc w:val="both"/>
        <w:rPr>
          <w:rFonts w:ascii="Times New Roman" w:hAnsi="Times New Roman" w:cs="Times New Roman"/>
          <w:color w:val="000000" w:themeColor="text1"/>
          <w:sz w:val="24"/>
          <w:szCs w:val="24"/>
        </w:rPr>
      </w:pPr>
      <w:r w:rsidRPr="009052AB">
        <w:rPr>
          <w:rFonts w:ascii="Times New Roman" w:hAnsi="Times New Roman" w:cs="Times New Roman"/>
          <w:color w:val="000000" w:themeColor="text1"/>
          <w:sz w:val="24"/>
          <w:szCs w:val="24"/>
        </w:rPr>
        <w:t xml:space="preserve">Bu nedenle keyfi uygulama ve kolayca yönetmelik değiştirilmesinin önüne geçebilmek için Toprak Koruma Kurulu’nda karar alma yöntemi </w:t>
      </w:r>
      <w:r w:rsidR="00452930" w:rsidRPr="009052AB">
        <w:rPr>
          <w:rFonts w:ascii="Times New Roman" w:hAnsi="Times New Roman" w:cs="Times New Roman"/>
          <w:color w:val="000000" w:themeColor="text1"/>
          <w:sz w:val="24"/>
          <w:szCs w:val="24"/>
        </w:rPr>
        <w:t xml:space="preserve">5403 sayılı Toprak Koruma ve Arazi Kullanımı Kanunu’nun </w:t>
      </w:r>
      <w:r w:rsidRPr="009052AB">
        <w:rPr>
          <w:rFonts w:ascii="Times New Roman" w:hAnsi="Times New Roman" w:cs="Times New Roman"/>
          <w:color w:val="000000" w:themeColor="text1"/>
          <w:sz w:val="24"/>
          <w:szCs w:val="24"/>
        </w:rPr>
        <w:t>5. Madde</w:t>
      </w:r>
      <w:r w:rsidR="00452930" w:rsidRPr="009052AB">
        <w:rPr>
          <w:rFonts w:ascii="Times New Roman" w:hAnsi="Times New Roman" w:cs="Times New Roman"/>
          <w:color w:val="000000" w:themeColor="text1"/>
          <w:sz w:val="24"/>
          <w:szCs w:val="24"/>
        </w:rPr>
        <w:t>sine</w:t>
      </w:r>
      <w:r w:rsidRPr="009052AB">
        <w:rPr>
          <w:rFonts w:ascii="Times New Roman" w:hAnsi="Times New Roman" w:cs="Times New Roman"/>
          <w:color w:val="000000" w:themeColor="text1"/>
          <w:sz w:val="24"/>
          <w:szCs w:val="24"/>
        </w:rPr>
        <w:t xml:space="preserve"> açıkça yazılmalıdır.</w:t>
      </w:r>
    </w:p>
    <w:p w14:paraId="7DACC7AE" w14:textId="39425063" w:rsidR="00587EF5" w:rsidRPr="009052AB" w:rsidRDefault="00511489" w:rsidP="00870D67">
      <w:pPr>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rPr>
        <w:t>2/2985 Esas Sayılı Kanun Teklifi hakkındaki Oda görüşümüz</w:t>
      </w:r>
      <w:r w:rsidR="00541696" w:rsidRPr="009052AB">
        <w:rPr>
          <w:rFonts w:ascii="Times New Roman" w:hAnsi="Times New Roman" w:cs="Times New Roman"/>
          <w:b/>
          <w:bCs/>
          <w:color w:val="000000" w:themeColor="text1"/>
          <w:sz w:val="24"/>
          <w:szCs w:val="24"/>
        </w:rPr>
        <w:t xml:space="preserve"> </w:t>
      </w:r>
      <w:r w:rsidRPr="009052AB">
        <w:rPr>
          <w:rFonts w:ascii="Times New Roman" w:hAnsi="Times New Roman" w:cs="Times New Roman"/>
          <w:b/>
          <w:bCs/>
          <w:color w:val="000000" w:themeColor="text1"/>
          <w:sz w:val="24"/>
          <w:szCs w:val="24"/>
        </w:rPr>
        <w:t>karar vericilere ve k</w:t>
      </w:r>
      <w:r w:rsidR="001A0AD8" w:rsidRPr="009052AB">
        <w:rPr>
          <w:rFonts w:ascii="Times New Roman" w:hAnsi="Times New Roman" w:cs="Times New Roman"/>
          <w:b/>
          <w:bCs/>
          <w:color w:val="000000" w:themeColor="text1"/>
          <w:sz w:val="24"/>
          <w:szCs w:val="24"/>
        </w:rPr>
        <w:t>amuoyuna saygı ile duyurulur.</w:t>
      </w:r>
    </w:p>
    <w:p w14:paraId="0BC57755" w14:textId="77777777" w:rsidR="00B931E8" w:rsidRDefault="00B931E8" w:rsidP="00870D67">
      <w:pPr>
        <w:jc w:val="both"/>
        <w:rPr>
          <w:rFonts w:ascii="Times New Roman" w:hAnsi="Times New Roman" w:cs="Times New Roman"/>
          <w:b/>
          <w:bCs/>
          <w:color w:val="000000" w:themeColor="text1"/>
          <w:sz w:val="24"/>
          <w:szCs w:val="24"/>
        </w:rPr>
      </w:pPr>
    </w:p>
    <w:p w14:paraId="6875660E" w14:textId="2592CCBF" w:rsidR="00587EF5" w:rsidRPr="009052AB" w:rsidRDefault="00587EF5" w:rsidP="00870D67">
      <w:pPr>
        <w:jc w:val="both"/>
        <w:rPr>
          <w:rFonts w:ascii="Times New Roman" w:hAnsi="Times New Roman" w:cs="Times New Roman"/>
          <w:b/>
          <w:bCs/>
          <w:color w:val="000000" w:themeColor="text1"/>
          <w:sz w:val="24"/>
          <w:szCs w:val="24"/>
        </w:rPr>
      </w:pPr>
      <w:r w:rsidRPr="009052AB">
        <w:rPr>
          <w:rFonts w:ascii="Times New Roman" w:hAnsi="Times New Roman" w:cs="Times New Roman"/>
          <w:b/>
          <w:bCs/>
          <w:color w:val="000000" w:themeColor="text1"/>
          <w:sz w:val="24"/>
          <w:szCs w:val="24"/>
        </w:rPr>
        <w:t>TMMOB Ziraat Mühendisleri Odası Yönetim Kurulu</w:t>
      </w:r>
    </w:p>
    <w:p w14:paraId="5558A1C5" w14:textId="77777777" w:rsidR="00A34804" w:rsidRPr="009052AB" w:rsidRDefault="00A34804" w:rsidP="00BF4414">
      <w:pPr>
        <w:jc w:val="both"/>
        <w:rPr>
          <w:color w:val="000000" w:themeColor="text1"/>
        </w:rPr>
      </w:pPr>
    </w:p>
    <w:p w14:paraId="18CE6A43" w14:textId="77777777" w:rsidR="00BF4414" w:rsidRPr="009052AB" w:rsidRDefault="00BF4414" w:rsidP="00870D67">
      <w:pPr>
        <w:jc w:val="both"/>
        <w:rPr>
          <w:rFonts w:ascii="Times New Roman" w:hAnsi="Times New Roman" w:cs="Times New Roman"/>
          <w:color w:val="000000" w:themeColor="text1"/>
          <w:sz w:val="24"/>
          <w:szCs w:val="24"/>
        </w:rPr>
      </w:pPr>
    </w:p>
    <w:sectPr w:rsidR="00BF4414" w:rsidRPr="009052AB" w:rsidSect="004042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7F6B9" w14:textId="77777777" w:rsidR="007D4CFD" w:rsidRDefault="007D4CFD" w:rsidP="00896546">
      <w:pPr>
        <w:spacing w:after="0" w:line="240" w:lineRule="auto"/>
      </w:pPr>
      <w:r>
        <w:separator/>
      </w:r>
    </w:p>
  </w:endnote>
  <w:endnote w:type="continuationSeparator" w:id="0">
    <w:p w14:paraId="7FA096BD" w14:textId="77777777" w:rsidR="007D4CFD" w:rsidRDefault="007D4CFD" w:rsidP="0089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906961"/>
      <w:docPartObj>
        <w:docPartGallery w:val="Page Numbers (Bottom of Page)"/>
        <w:docPartUnique/>
      </w:docPartObj>
    </w:sdtPr>
    <w:sdtEndPr/>
    <w:sdtContent>
      <w:p w14:paraId="08D5CD20" w14:textId="4565A4A4" w:rsidR="00896546" w:rsidRDefault="00896546">
        <w:pPr>
          <w:pStyle w:val="AltBilgi"/>
          <w:jc w:val="right"/>
        </w:pPr>
        <w:r>
          <w:fldChar w:fldCharType="begin"/>
        </w:r>
        <w:r>
          <w:instrText>PAGE   \* MERGEFORMAT</w:instrText>
        </w:r>
        <w:r>
          <w:fldChar w:fldCharType="separate"/>
        </w:r>
        <w:r w:rsidR="00A015E8">
          <w:rPr>
            <w:noProof/>
          </w:rPr>
          <w:t>16</w:t>
        </w:r>
        <w:r>
          <w:fldChar w:fldCharType="end"/>
        </w:r>
      </w:p>
    </w:sdtContent>
  </w:sdt>
  <w:p w14:paraId="268C9CDA" w14:textId="77777777" w:rsidR="00896546" w:rsidRDefault="008965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19163" w14:textId="77777777" w:rsidR="007D4CFD" w:rsidRDefault="007D4CFD" w:rsidP="00896546">
      <w:pPr>
        <w:spacing w:after="0" w:line="240" w:lineRule="auto"/>
      </w:pPr>
      <w:r>
        <w:separator/>
      </w:r>
    </w:p>
  </w:footnote>
  <w:footnote w:type="continuationSeparator" w:id="0">
    <w:p w14:paraId="18B0F40C" w14:textId="77777777" w:rsidR="007D4CFD" w:rsidRDefault="007D4CFD" w:rsidP="00896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7209B"/>
    <w:multiLevelType w:val="hybridMultilevel"/>
    <w:tmpl w:val="4B10FF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017402"/>
    <w:multiLevelType w:val="multilevel"/>
    <w:tmpl w:val="96B2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10280"/>
    <w:multiLevelType w:val="multilevel"/>
    <w:tmpl w:val="53AA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D75F5"/>
    <w:multiLevelType w:val="hybridMultilevel"/>
    <w:tmpl w:val="4F76BEB0"/>
    <w:lvl w:ilvl="0" w:tplc="FA7E3CBE">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5357AEA"/>
    <w:multiLevelType w:val="hybridMultilevel"/>
    <w:tmpl w:val="B0D8BAC6"/>
    <w:lvl w:ilvl="0" w:tplc="D876AB74">
      <w:start w:val="1"/>
      <w:numFmt w:val="decimal"/>
      <w:lvlText w:val="%1-"/>
      <w:lvlJc w:val="left"/>
      <w:pPr>
        <w:ind w:left="1211" w:hanging="360"/>
      </w:pPr>
      <w:rPr>
        <w:rFonts w:hint="default"/>
        <w:b/>
        <w:i/>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6F1015E9"/>
    <w:multiLevelType w:val="multilevel"/>
    <w:tmpl w:val="61CC4A40"/>
    <w:lvl w:ilvl="0">
      <w:start w:val="1"/>
      <w:numFmt w:val="decimal"/>
      <w:lvlText w:val="%1)"/>
      <w:lvlJc w:val="left"/>
      <w:pPr>
        <w:ind w:left="0" w:firstLine="0"/>
      </w:pPr>
      <w:rPr>
        <w:rFonts w:ascii="Arial" w:eastAsia="Arial" w:hAnsi="Arial" w:cs="Arial"/>
        <w:b w:val="0"/>
        <w:i w:val="0"/>
        <w:smallCaps w:val="0"/>
        <w:strike w:val="0"/>
        <w:color w:val="FF0000"/>
        <w:sz w:val="20"/>
        <w:szCs w:val="20"/>
        <w:u w:val="none"/>
        <w:vertAlign w:val="baseline"/>
      </w:rPr>
    </w:lvl>
    <w:lvl w:ilvl="1">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4">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5">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3C"/>
    <w:rsid w:val="000007B9"/>
    <w:rsid w:val="00000BB7"/>
    <w:rsid w:val="0000227A"/>
    <w:rsid w:val="00006541"/>
    <w:rsid w:val="00013987"/>
    <w:rsid w:val="00020099"/>
    <w:rsid w:val="000203B1"/>
    <w:rsid w:val="000232C3"/>
    <w:rsid w:val="00027562"/>
    <w:rsid w:val="000429B2"/>
    <w:rsid w:val="00043571"/>
    <w:rsid w:val="00046491"/>
    <w:rsid w:val="00050998"/>
    <w:rsid w:val="00053961"/>
    <w:rsid w:val="00054213"/>
    <w:rsid w:val="0005507D"/>
    <w:rsid w:val="00055310"/>
    <w:rsid w:val="00055A65"/>
    <w:rsid w:val="00056C37"/>
    <w:rsid w:val="00062F4E"/>
    <w:rsid w:val="000A47D7"/>
    <w:rsid w:val="000C5D08"/>
    <w:rsid w:val="000C7859"/>
    <w:rsid w:val="000F33A7"/>
    <w:rsid w:val="00100CB0"/>
    <w:rsid w:val="00102AFE"/>
    <w:rsid w:val="00105DAE"/>
    <w:rsid w:val="00107F03"/>
    <w:rsid w:val="00111FED"/>
    <w:rsid w:val="00120C2E"/>
    <w:rsid w:val="00132275"/>
    <w:rsid w:val="00132B3B"/>
    <w:rsid w:val="0014619E"/>
    <w:rsid w:val="00166FE6"/>
    <w:rsid w:val="00172E90"/>
    <w:rsid w:val="001806E1"/>
    <w:rsid w:val="00194AB0"/>
    <w:rsid w:val="001A0AD8"/>
    <w:rsid w:val="001A2C7B"/>
    <w:rsid w:val="001A3260"/>
    <w:rsid w:val="001C544F"/>
    <w:rsid w:val="001D1F02"/>
    <w:rsid w:val="001D2FBD"/>
    <w:rsid w:val="001F643C"/>
    <w:rsid w:val="001F6A4E"/>
    <w:rsid w:val="001F7A54"/>
    <w:rsid w:val="0020218F"/>
    <w:rsid w:val="00207C0F"/>
    <w:rsid w:val="00211D15"/>
    <w:rsid w:val="00214FDA"/>
    <w:rsid w:val="0021626D"/>
    <w:rsid w:val="00222047"/>
    <w:rsid w:val="00223218"/>
    <w:rsid w:val="002260FA"/>
    <w:rsid w:val="002307CA"/>
    <w:rsid w:val="002326A7"/>
    <w:rsid w:val="00235B32"/>
    <w:rsid w:val="00250557"/>
    <w:rsid w:val="00251EA7"/>
    <w:rsid w:val="002547B5"/>
    <w:rsid w:val="00254EAA"/>
    <w:rsid w:val="002565D6"/>
    <w:rsid w:val="0025668A"/>
    <w:rsid w:val="00256EED"/>
    <w:rsid w:val="002724FB"/>
    <w:rsid w:val="00292B59"/>
    <w:rsid w:val="002A0727"/>
    <w:rsid w:val="002A3279"/>
    <w:rsid w:val="002A6B89"/>
    <w:rsid w:val="002C5D17"/>
    <w:rsid w:val="002E03AB"/>
    <w:rsid w:val="002E79FC"/>
    <w:rsid w:val="002F4899"/>
    <w:rsid w:val="002F7144"/>
    <w:rsid w:val="003025E6"/>
    <w:rsid w:val="00306AA8"/>
    <w:rsid w:val="00326C1A"/>
    <w:rsid w:val="00331759"/>
    <w:rsid w:val="00334833"/>
    <w:rsid w:val="00356CA8"/>
    <w:rsid w:val="00362840"/>
    <w:rsid w:val="00370022"/>
    <w:rsid w:val="00371F8C"/>
    <w:rsid w:val="00380816"/>
    <w:rsid w:val="0038232F"/>
    <w:rsid w:val="003869AD"/>
    <w:rsid w:val="0039317B"/>
    <w:rsid w:val="003A12DF"/>
    <w:rsid w:val="003B1B0D"/>
    <w:rsid w:val="003E1663"/>
    <w:rsid w:val="003E5041"/>
    <w:rsid w:val="004042C8"/>
    <w:rsid w:val="00417698"/>
    <w:rsid w:val="00420A24"/>
    <w:rsid w:val="0043296B"/>
    <w:rsid w:val="00436993"/>
    <w:rsid w:val="00443860"/>
    <w:rsid w:val="004510BE"/>
    <w:rsid w:val="00452930"/>
    <w:rsid w:val="00482815"/>
    <w:rsid w:val="004B3B12"/>
    <w:rsid w:val="004B4C51"/>
    <w:rsid w:val="004C7078"/>
    <w:rsid w:val="004F036B"/>
    <w:rsid w:val="00511489"/>
    <w:rsid w:val="00515268"/>
    <w:rsid w:val="0052215C"/>
    <w:rsid w:val="00532E00"/>
    <w:rsid w:val="005379CA"/>
    <w:rsid w:val="00541696"/>
    <w:rsid w:val="0055261A"/>
    <w:rsid w:val="00555A15"/>
    <w:rsid w:val="005707DA"/>
    <w:rsid w:val="00573C47"/>
    <w:rsid w:val="00575B38"/>
    <w:rsid w:val="00587EF5"/>
    <w:rsid w:val="00593AB0"/>
    <w:rsid w:val="005949B9"/>
    <w:rsid w:val="005A1700"/>
    <w:rsid w:val="005A5401"/>
    <w:rsid w:val="005B7A72"/>
    <w:rsid w:val="005B7D33"/>
    <w:rsid w:val="005C716D"/>
    <w:rsid w:val="005C7B11"/>
    <w:rsid w:val="005D042B"/>
    <w:rsid w:val="005D1817"/>
    <w:rsid w:val="005E3F69"/>
    <w:rsid w:val="005E7277"/>
    <w:rsid w:val="005F1496"/>
    <w:rsid w:val="005F16FD"/>
    <w:rsid w:val="006020EF"/>
    <w:rsid w:val="00602D85"/>
    <w:rsid w:val="006034E6"/>
    <w:rsid w:val="00610B33"/>
    <w:rsid w:val="00611988"/>
    <w:rsid w:val="00613C78"/>
    <w:rsid w:val="00615099"/>
    <w:rsid w:val="0063336D"/>
    <w:rsid w:val="00633ECD"/>
    <w:rsid w:val="0063457F"/>
    <w:rsid w:val="00641521"/>
    <w:rsid w:val="00643CE3"/>
    <w:rsid w:val="00655FF8"/>
    <w:rsid w:val="00664B7C"/>
    <w:rsid w:val="00667AC0"/>
    <w:rsid w:val="00676C4B"/>
    <w:rsid w:val="006770E4"/>
    <w:rsid w:val="00686C4E"/>
    <w:rsid w:val="0069340D"/>
    <w:rsid w:val="006A454D"/>
    <w:rsid w:val="006A57D8"/>
    <w:rsid w:val="006B0291"/>
    <w:rsid w:val="006B5EB9"/>
    <w:rsid w:val="006B73C7"/>
    <w:rsid w:val="006C29ED"/>
    <w:rsid w:val="006C60C3"/>
    <w:rsid w:val="006C74F6"/>
    <w:rsid w:val="006D151D"/>
    <w:rsid w:val="006D3B5B"/>
    <w:rsid w:val="006E0CA4"/>
    <w:rsid w:val="006E23F0"/>
    <w:rsid w:val="006F4A67"/>
    <w:rsid w:val="00701B26"/>
    <w:rsid w:val="00702481"/>
    <w:rsid w:val="0071560E"/>
    <w:rsid w:val="0072249A"/>
    <w:rsid w:val="007272E9"/>
    <w:rsid w:val="007320C2"/>
    <w:rsid w:val="00743417"/>
    <w:rsid w:val="00747272"/>
    <w:rsid w:val="0075224F"/>
    <w:rsid w:val="00753135"/>
    <w:rsid w:val="00761799"/>
    <w:rsid w:val="007843B7"/>
    <w:rsid w:val="00797A5A"/>
    <w:rsid w:val="007A2D18"/>
    <w:rsid w:val="007B6255"/>
    <w:rsid w:val="007C26EE"/>
    <w:rsid w:val="007D4CFD"/>
    <w:rsid w:val="007E463C"/>
    <w:rsid w:val="007E4B35"/>
    <w:rsid w:val="007F58A6"/>
    <w:rsid w:val="007F6F65"/>
    <w:rsid w:val="00803126"/>
    <w:rsid w:val="008139E8"/>
    <w:rsid w:val="0083294D"/>
    <w:rsid w:val="00834AC7"/>
    <w:rsid w:val="00840D1B"/>
    <w:rsid w:val="008412E3"/>
    <w:rsid w:val="008511EA"/>
    <w:rsid w:val="00853492"/>
    <w:rsid w:val="00855E42"/>
    <w:rsid w:val="0085711C"/>
    <w:rsid w:val="00864AFA"/>
    <w:rsid w:val="00870D67"/>
    <w:rsid w:val="008744F6"/>
    <w:rsid w:val="00893910"/>
    <w:rsid w:val="00895030"/>
    <w:rsid w:val="00896546"/>
    <w:rsid w:val="008A512F"/>
    <w:rsid w:val="008B513B"/>
    <w:rsid w:val="008B6C9B"/>
    <w:rsid w:val="008F7404"/>
    <w:rsid w:val="008F7A1D"/>
    <w:rsid w:val="009052AB"/>
    <w:rsid w:val="009076B6"/>
    <w:rsid w:val="009125BC"/>
    <w:rsid w:val="00923162"/>
    <w:rsid w:val="00935610"/>
    <w:rsid w:val="0094271D"/>
    <w:rsid w:val="00944EDE"/>
    <w:rsid w:val="00957121"/>
    <w:rsid w:val="00962865"/>
    <w:rsid w:val="0096667B"/>
    <w:rsid w:val="00975907"/>
    <w:rsid w:val="0098523C"/>
    <w:rsid w:val="009B4082"/>
    <w:rsid w:val="009D2023"/>
    <w:rsid w:val="009E6F97"/>
    <w:rsid w:val="009E7C5D"/>
    <w:rsid w:val="00A015AF"/>
    <w:rsid w:val="00A015E8"/>
    <w:rsid w:val="00A06CF9"/>
    <w:rsid w:val="00A32BE3"/>
    <w:rsid w:val="00A34804"/>
    <w:rsid w:val="00A348FB"/>
    <w:rsid w:val="00A34DC7"/>
    <w:rsid w:val="00A3579E"/>
    <w:rsid w:val="00A41650"/>
    <w:rsid w:val="00A43049"/>
    <w:rsid w:val="00A460A0"/>
    <w:rsid w:val="00A465C5"/>
    <w:rsid w:val="00A531F9"/>
    <w:rsid w:val="00A7316B"/>
    <w:rsid w:val="00A763A0"/>
    <w:rsid w:val="00A82E56"/>
    <w:rsid w:val="00AA29F9"/>
    <w:rsid w:val="00AC2E03"/>
    <w:rsid w:val="00AC761A"/>
    <w:rsid w:val="00AD1ED1"/>
    <w:rsid w:val="00AD582E"/>
    <w:rsid w:val="00AE164C"/>
    <w:rsid w:val="00AE61C1"/>
    <w:rsid w:val="00B13C2E"/>
    <w:rsid w:val="00B1437D"/>
    <w:rsid w:val="00B157D5"/>
    <w:rsid w:val="00B262A5"/>
    <w:rsid w:val="00B35480"/>
    <w:rsid w:val="00B42E31"/>
    <w:rsid w:val="00B50F9E"/>
    <w:rsid w:val="00B5638C"/>
    <w:rsid w:val="00B700AC"/>
    <w:rsid w:val="00B71399"/>
    <w:rsid w:val="00B7487D"/>
    <w:rsid w:val="00B77B11"/>
    <w:rsid w:val="00B84F3F"/>
    <w:rsid w:val="00B931E8"/>
    <w:rsid w:val="00B9345E"/>
    <w:rsid w:val="00B94846"/>
    <w:rsid w:val="00BA0073"/>
    <w:rsid w:val="00BA05F0"/>
    <w:rsid w:val="00BB1BA8"/>
    <w:rsid w:val="00BC21A3"/>
    <w:rsid w:val="00BE0B53"/>
    <w:rsid w:val="00BE1758"/>
    <w:rsid w:val="00BE476E"/>
    <w:rsid w:val="00BE6A34"/>
    <w:rsid w:val="00BF4414"/>
    <w:rsid w:val="00BF76ED"/>
    <w:rsid w:val="00C01AD6"/>
    <w:rsid w:val="00C124A6"/>
    <w:rsid w:val="00C238E5"/>
    <w:rsid w:val="00C31C40"/>
    <w:rsid w:val="00C31DDB"/>
    <w:rsid w:val="00C320BC"/>
    <w:rsid w:val="00C32812"/>
    <w:rsid w:val="00C3472C"/>
    <w:rsid w:val="00C4244E"/>
    <w:rsid w:val="00C50FBD"/>
    <w:rsid w:val="00C60839"/>
    <w:rsid w:val="00C67941"/>
    <w:rsid w:val="00C679D7"/>
    <w:rsid w:val="00C7425F"/>
    <w:rsid w:val="00C81CA8"/>
    <w:rsid w:val="00C83249"/>
    <w:rsid w:val="00CA0F19"/>
    <w:rsid w:val="00CB0ABF"/>
    <w:rsid w:val="00CB1DF5"/>
    <w:rsid w:val="00CC1F23"/>
    <w:rsid w:val="00CC41A4"/>
    <w:rsid w:val="00CE3E45"/>
    <w:rsid w:val="00CE55AC"/>
    <w:rsid w:val="00CE6AF7"/>
    <w:rsid w:val="00CF028E"/>
    <w:rsid w:val="00CF0F2C"/>
    <w:rsid w:val="00CF5472"/>
    <w:rsid w:val="00CF6396"/>
    <w:rsid w:val="00CF6E0D"/>
    <w:rsid w:val="00CF701F"/>
    <w:rsid w:val="00CF7F90"/>
    <w:rsid w:val="00D02EE9"/>
    <w:rsid w:val="00D05E94"/>
    <w:rsid w:val="00D1605F"/>
    <w:rsid w:val="00D165EE"/>
    <w:rsid w:val="00D2537C"/>
    <w:rsid w:val="00D41227"/>
    <w:rsid w:val="00D42C83"/>
    <w:rsid w:val="00D519E9"/>
    <w:rsid w:val="00D53F37"/>
    <w:rsid w:val="00D571AF"/>
    <w:rsid w:val="00D60199"/>
    <w:rsid w:val="00D60C2F"/>
    <w:rsid w:val="00D72065"/>
    <w:rsid w:val="00D76466"/>
    <w:rsid w:val="00D86CAD"/>
    <w:rsid w:val="00D87717"/>
    <w:rsid w:val="00D92FA0"/>
    <w:rsid w:val="00D96ED9"/>
    <w:rsid w:val="00DA1DF9"/>
    <w:rsid w:val="00DA53DA"/>
    <w:rsid w:val="00DB0A5A"/>
    <w:rsid w:val="00DB1821"/>
    <w:rsid w:val="00DB21B2"/>
    <w:rsid w:val="00DB4117"/>
    <w:rsid w:val="00DD0389"/>
    <w:rsid w:val="00DD458C"/>
    <w:rsid w:val="00DD5B0B"/>
    <w:rsid w:val="00DE4048"/>
    <w:rsid w:val="00DE5044"/>
    <w:rsid w:val="00DE5410"/>
    <w:rsid w:val="00DE79E2"/>
    <w:rsid w:val="00DF1C6C"/>
    <w:rsid w:val="00DF542E"/>
    <w:rsid w:val="00DF727A"/>
    <w:rsid w:val="00E00F99"/>
    <w:rsid w:val="00E10625"/>
    <w:rsid w:val="00E14BE5"/>
    <w:rsid w:val="00E23B1D"/>
    <w:rsid w:val="00E30C1A"/>
    <w:rsid w:val="00E34949"/>
    <w:rsid w:val="00E42476"/>
    <w:rsid w:val="00E46F80"/>
    <w:rsid w:val="00E536FB"/>
    <w:rsid w:val="00E576C6"/>
    <w:rsid w:val="00E667A8"/>
    <w:rsid w:val="00E933A9"/>
    <w:rsid w:val="00E95E11"/>
    <w:rsid w:val="00EA2354"/>
    <w:rsid w:val="00EA23DA"/>
    <w:rsid w:val="00EB278C"/>
    <w:rsid w:val="00EB456D"/>
    <w:rsid w:val="00EC25ED"/>
    <w:rsid w:val="00ED38BB"/>
    <w:rsid w:val="00ED5E91"/>
    <w:rsid w:val="00EE2A6F"/>
    <w:rsid w:val="00EF0B89"/>
    <w:rsid w:val="00EF38C6"/>
    <w:rsid w:val="00F064B8"/>
    <w:rsid w:val="00F247BD"/>
    <w:rsid w:val="00F278EA"/>
    <w:rsid w:val="00F44684"/>
    <w:rsid w:val="00F475F5"/>
    <w:rsid w:val="00F5598B"/>
    <w:rsid w:val="00F769C7"/>
    <w:rsid w:val="00F771A2"/>
    <w:rsid w:val="00F9080A"/>
    <w:rsid w:val="00FA2034"/>
    <w:rsid w:val="00FA7515"/>
    <w:rsid w:val="00FB29AF"/>
    <w:rsid w:val="00FB62D5"/>
    <w:rsid w:val="00FD0E7E"/>
    <w:rsid w:val="00FE17C0"/>
    <w:rsid w:val="00FE29FC"/>
    <w:rsid w:val="00FF6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2D6E"/>
  <w15:docId w15:val="{7FE56441-0E7C-4AC5-8938-162B4B9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2C8"/>
  </w:style>
  <w:style w:type="paragraph" w:styleId="Balk1">
    <w:name w:val="heading 1"/>
    <w:basedOn w:val="Normal"/>
    <w:next w:val="Normal"/>
    <w:link w:val="Balk1Char"/>
    <w:uiPriority w:val="9"/>
    <w:qFormat/>
    <w:rsid w:val="00EA23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link w:val="Balk3Char"/>
    <w:uiPriority w:val="9"/>
    <w:qFormat/>
    <w:rsid w:val="001F643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F643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F64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329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296B"/>
    <w:rPr>
      <w:rFonts w:ascii="Segoe UI" w:hAnsi="Segoe UI" w:cs="Segoe UI"/>
      <w:sz w:val="18"/>
      <w:szCs w:val="18"/>
    </w:rPr>
  </w:style>
  <w:style w:type="character" w:customStyle="1" w:styleId="Balk1Char">
    <w:name w:val="Başlık 1 Char"/>
    <w:basedOn w:val="VarsaylanParagrafYazTipi"/>
    <w:link w:val="Balk1"/>
    <w:uiPriority w:val="9"/>
    <w:rsid w:val="00EA23DA"/>
    <w:rPr>
      <w:rFonts w:asciiTheme="majorHAnsi" w:eastAsiaTheme="majorEastAsia" w:hAnsiTheme="majorHAnsi" w:cstheme="majorBidi"/>
      <w:color w:val="365F91" w:themeColor="accent1" w:themeShade="BF"/>
      <w:sz w:val="32"/>
      <w:szCs w:val="32"/>
    </w:rPr>
  </w:style>
  <w:style w:type="character" w:styleId="Kpr">
    <w:name w:val="Hyperlink"/>
    <w:basedOn w:val="VarsaylanParagrafYazTipi"/>
    <w:uiPriority w:val="99"/>
    <w:semiHidden/>
    <w:unhideWhenUsed/>
    <w:rsid w:val="00EA23DA"/>
    <w:rPr>
      <w:color w:val="0000FF"/>
      <w:u w:val="single"/>
    </w:rPr>
  </w:style>
  <w:style w:type="character" w:styleId="Vurgu">
    <w:name w:val="Emphasis"/>
    <w:basedOn w:val="VarsaylanParagrafYazTipi"/>
    <w:uiPriority w:val="20"/>
    <w:qFormat/>
    <w:rsid w:val="00EA23DA"/>
    <w:rPr>
      <w:i/>
      <w:iCs/>
    </w:rPr>
  </w:style>
  <w:style w:type="character" w:styleId="Gl">
    <w:name w:val="Strong"/>
    <w:basedOn w:val="VarsaylanParagrafYazTipi"/>
    <w:uiPriority w:val="22"/>
    <w:qFormat/>
    <w:rsid w:val="00EA23DA"/>
    <w:rPr>
      <w:b/>
      <w:bCs/>
    </w:rPr>
  </w:style>
  <w:style w:type="paragraph" w:customStyle="1" w:styleId="dtl-box">
    <w:name w:val="dtl-box"/>
    <w:basedOn w:val="Normal"/>
    <w:rsid w:val="00EA23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F4414"/>
    <w:pPr>
      <w:ind w:left="720"/>
      <w:contextualSpacing/>
    </w:pPr>
  </w:style>
  <w:style w:type="paragraph" w:customStyle="1" w:styleId="Default">
    <w:name w:val="Default"/>
    <w:rsid w:val="00555A1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basedOn w:val="VarsaylanParagrafYazTipi"/>
    <w:uiPriority w:val="99"/>
    <w:semiHidden/>
    <w:unhideWhenUsed/>
    <w:rsid w:val="00573C47"/>
    <w:rPr>
      <w:sz w:val="16"/>
      <w:szCs w:val="16"/>
    </w:rPr>
  </w:style>
  <w:style w:type="paragraph" w:styleId="AklamaMetni">
    <w:name w:val="annotation text"/>
    <w:basedOn w:val="Normal"/>
    <w:link w:val="AklamaMetniChar"/>
    <w:uiPriority w:val="99"/>
    <w:semiHidden/>
    <w:unhideWhenUsed/>
    <w:rsid w:val="00573C47"/>
    <w:pPr>
      <w:spacing w:after="160" w:line="240" w:lineRule="auto"/>
    </w:pPr>
    <w:rPr>
      <w:rFonts w:ascii="Calibri" w:eastAsia="Calibri" w:hAnsi="Calibri" w:cs="Calibri"/>
      <w:sz w:val="20"/>
      <w:szCs w:val="20"/>
      <w:lang w:eastAsia="tr-TR"/>
    </w:rPr>
  </w:style>
  <w:style w:type="character" w:customStyle="1" w:styleId="AklamaMetniChar">
    <w:name w:val="Açıklama Metni Char"/>
    <w:basedOn w:val="VarsaylanParagrafYazTipi"/>
    <w:link w:val="AklamaMetni"/>
    <w:uiPriority w:val="99"/>
    <w:semiHidden/>
    <w:rsid w:val="00573C47"/>
    <w:rPr>
      <w:rFonts w:ascii="Calibri" w:eastAsia="Calibri" w:hAnsi="Calibri" w:cs="Calibri"/>
      <w:sz w:val="20"/>
      <w:szCs w:val="20"/>
      <w:lang w:eastAsia="tr-TR"/>
    </w:rPr>
  </w:style>
  <w:style w:type="paragraph" w:styleId="stBilgi">
    <w:name w:val="header"/>
    <w:basedOn w:val="Normal"/>
    <w:link w:val="stBilgiChar"/>
    <w:uiPriority w:val="99"/>
    <w:unhideWhenUsed/>
    <w:rsid w:val="00896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6546"/>
  </w:style>
  <w:style w:type="paragraph" w:styleId="AltBilgi">
    <w:name w:val="footer"/>
    <w:basedOn w:val="Normal"/>
    <w:link w:val="AltBilgiChar"/>
    <w:uiPriority w:val="99"/>
    <w:unhideWhenUsed/>
    <w:rsid w:val="00896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6546"/>
  </w:style>
  <w:style w:type="paragraph" w:styleId="AralkYok">
    <w:name w:val="No Spacing"/>
    <w:uiPriority w:val="1"/>
    <w:qFormat/>
    <w:rsid w:val="00752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59759">
      <w:bodyDiv w:val="1"/>
      <w:marLeft w:val="0"/>
      <w:marRight w:val="0"/>
      <w:marTop w:val="0"/>
      <w:marBottom w:val="0"/>
      <w:divBdr>
        <w:top w:val="none" w:sz="0" w:space="0" w:color="auto"/>
        <w:left w:val="none" w:sz="0" w:space="0" w:color="auto"/>
        <w:bottom w:val="none" w:sz="0" w:space="0" w:color="auto"/>
        <w:right w:val="none" w:sz="0" w:space="0" w:color="auto"/>
      </w:divBdr>
      <w:divsChild>
        <w:div w:id="1973291367">
          <w:marLeft w:val="0"/>
          <w:marRight w:val="0"/>
          <w:marTop w:val="0"/>
          <w:marBottom w:val="0"/>
          <w:divBdr>
            <w:top w:val="none" w:sz="0" w:space="0" w:color="auto"/>
            <w:left w:val="none" w:sz="0" w:space="0" w:color="auto"/>
            <w:bottom w:val="none" w:sz="0" w:space="0" w:color="auto"/>
            <w:right w:val="none" w:sz="0" w:space="0" w:color="auto"/>
          </w:divBdr>
        </w:div>
        <w:div w:id="738988514">
          <w:marLeft w:val="0"/>
          <w:marRight w:val="0"/>
          <w:marTop w:val="0"/>
          <w:marBottom w:val="0"/>
          <w:divBdr>
            <w:top w:val="none" w:sz="0" w:space="0" w:color="auto"/>
            <w:left w:val="none" w:sz="0" w:space="0" w:color="auto"/>
            <w:bottom w:val="none" w:sz="0" w:space="0" w:color="auto"/>
            <w:right w:val="none" w:sz="0" w:space="0" w:color="auto"/>
          </w:divBdr>
        </w:div>
        <w:div w:id="220215919">
          <w:marLeft w:val="0"/>
          <w:marRight w:val="0"/>
          <w:marTop w:val="0"/>
          <w:marBottom w:val="0"/>
          <w:divBdr>
            <w:top w:val="none" w:sz="0" w:space="0" w:color="auto"/>
            <w:left w:val="none" w:sz="0" w:space="0" w:color="auto"/>
            <w:bottom w:val="none" w:sz="0" w:space="0" w:color="auto"/>
            <w:right w:val="none" w:sz="0" w:space="0" w:color="auto"/>
          </w:divBdr>
        </w:div>
        <w:div w:id="1403064746">
          <w:marLeft w:val="0"/>
          <w:marRight w:val="0"/>
          <w:marTop w:val="0"/>
          <w:marBottom w:val="0"/>
          <w:divBdr>
            <w:top w:val="none" w:sz="0" w:space="0" w:color="auto"/>
            <w:left w:val="none" w:sz="0" w:space="0" w:color="auto"/>
            <w:bottom w:val="none" w:sz="0" w:space="0" w:color="auto"/>
            <w:right w:val="none" w:sz="0" w:space="0" w:color="auto"/>
          </w:divBdr>
        </w:div>
      </w:divsChild>
    </w:div>
    <w:div w:id="1112086928">
      <w:bodyDiv w:val="1"/>
      <w:marLeft w:val="0"/>
      <w:marRight w:val="0"/>
      <w:marTop w:val="0"/>
      <w:marBottom w:val="0"/>
      <w:divBdr>
        <w:top w:val="none" w:sz="0" w:space="0" w:color="auto"/>
        <w:left w:val="none" w:sz="0" w:space="0" w:color="auto"/>
        <w:bottom w:val="none" w:sz="0" w:space="0" w:color="auto"/>
        <w:right w:val="none" w:sz="0" w:space="0" w:color="auto"/>
      </w:divBdr>
      <w:divsChild>
        <w:div w:id="1707171014">
          <w:marLeft w:val="0"/>
          <w:marRight w:val="0"/>
          <w:marTop w:val="0"/>
          <w:marBottom w:val="0"/>
          <w:divBdr>
            <w:top w:val="none" w:sz="0" w:space="0" w:color="auto"/>
            <w:left w:val="none" w:sz="0" w:space="0" w:color="auto"/>
            <w:bottom w:val="none" w:sz="0" w:space="0" w:color="auto"/>
            <w:right w:val="none" w:sz="0" w:space="0" w:color="auto"/>
          </w:divBdr>
        </w:div>
      </w:divsChild>
    </w:div>
    <w:div w:id="1555578784">
      <w:bodyDiv w:val="1"/>
      <w:marLeft w:val="0"/>
      <w:marRight w:val="0"/>
      <w:marTop w:val="0"/>
      <w:marBottom w:val="0"/>
      <w:divBdr>
        <w:top w:val="none" w:sz="0" w:space="0" w:color="auto"/>
        <w:left w:val="none" w:sz="0" w:space="0" w:color="auto"/>
        <w:bottom w:val="none" w:sz="0" w:space="0" w:color="auto"/>
        <w:right w:val="none" w:sz="0" w:space="0" w:color="auto"/>
      </w:divBdr>
    </w:div>
    <w:div w:id="1800994900">
      <w:bodyDiv w:val="1"/>
      <w:marLeft w:val="0"/>
      <w:marRight w:val="0"/>
      <w:marTop w:val="0"/>
      <w:marBottom w:val="0"/>
      <w:divBdr>
        <w:top w:val="none" w:sz="0" w:space="0" w:color="auto"/>
        <w:left w:val="none" w:sz="0" w:space="0" w:color="auto"/>
        <w:bottom w:val="none" w:sz="0" w:space="0" w:color="auto"/>
        <w:right w:val="none" w:sz="0" w:space="0" w:color="auto"/>
      </w:divBdr>
    </w:div>
    <w:div w:id="1915582008">
      <w:bodyDiv w:val="1"/>
      <w:marLeft w:val="0"/>
      <w:marRight w:val="0"/>
      <w:marTop w:val="0"/>
      <w:marBottom w:val="0"/>
      <w:divBdr>
        <w:top w:val="none" w:sz="0" w:space="0" w:color="auto"/>
        <w:left w:val="none" w:sz="0" w:space="0" w:color="auto"/>
        <w:bottom w:val="none" w:sz="0" w:space="0" w:color="auto"/>
        <w:right w:val="none" w:sz="0" w:space="0" w:color="auto"/>
      </w:divBdr>
      <w:divsChild>
        <w:div w:id="147206709">
          <w:marLeft w:val="0"/>
          <w:marRight w:val="0"/>
          <w:marTop w:val="0"/>
          <w:marBottom w:val="150"/>
          <w:divBdr>
            <w:top w:val="none" w:sz="0" w:space="0" w:color="auto"/>
            <w:left w:val="none" w:sz="0" w:space="0" w:color="auto"/>
            <w:bottom w:val="single" w:sz="6" w:space="19" w:color="E2E2E2"/>
            <w:right w:val="none" w:sz="0" w:space="0" w:color="auto"/>
          </w:divBdr>
        </w:div>
        <w:div w:id="555705444">
          <w:marLeft w:val="0"/>
          <w:marRight w:val="0"/>
          <w:marTop w:val="0"/>
          <w:marBottom w:val="0"/>
          <w:divBdr>
            <w:top w:val="none" w:sz="0" w:space="0" w:color="auto"/>
            <w:left w:val="none" w:sz="0" w:space="0" w:color="auto"/>
            <w:bottom w:val="none" w:sz="0" w:space="0" w:color="auto"/>
            <w:right w:val="none" w:sz="0" w:space="0" w:color="auto"/>
          </w:divBdr>
        </w:div>
      </w:divsChild>
    </w:div>
    <w:div w:id="2033337530">
      <w:bodyDiv w:val="1"/>
      <w:marLeft w:val="0"/>
      <w:marRight w:val="0"/>
      <w:marTop w:val="0"/>
      <w:marBottom w:val="0"/>
      <w:divBdr>
        <w:top w:val="none" w:sz="0" w:space="0" w:color="auto"/>
        <w:left w:val="none" w:sz="0" w:space="0" w:color="auto"/>
        <w:bottom w:val="none" w:sz="0" w:space="0" w:color="auto"/>
        <w:right w:val="none" w:sz="0" w:space="0" w:color="auto"/>
      </w:divBdr>
      <w:divsChild>
        <w:div w:id="73360363">
          <w:marLeft w:val="0"/>
          <w:marRight w:val="0"/>
          <w:marTop w:val="100"/>
          <w:marBottom w:val="150"/>
          <w:divBdr>
            <w:top w:val="none" w:sz="0" w:space="0" w:color="auto"/>
            <w:left w:val="none" w:sz="0" w:space="0" w:color="auto"/>
            <w:bottom w:val="none" w:sz="0" w:space="0" w:color="auto"/>
            <w:right w:val="none" w:sz="0" w:space="0" w:color="auto"/>
          </w:divBdr>
          <w:divsChild>
            <w:div w:id="187067099">
              <w:marLeft w:val="0"/>
              <w:marRight w:val="0"/>
              <w:marTop w:val="0"/>
              <w:marBottom w:val="0"/>
              <w:divBdr>
                <w:top w:val="none" w:sz="0" w:space="0" w:color="auto"/>
                <w:left w:val="none" w:sz="0" w:space="0" w:color="auto"/>
                <w:bottom w:val="none" w:sz="0" w:space="0" w:color="auto"/>
                <w:right w:val="none" w:sz="0" w:space="0" w:color="auto"/>
              </w:divBdr>
              <w:divsChild>
                <w:div w:id="10790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9121">
          <w:marLeft w:val="0"/>
          <w:marRight w:val="0"/>
          <w:marTop w:val="100"/>
          <w:marBottom w:val="100"/>
          <w:divBdr>
            <w:top w:val="none" w:sz="0" w:space="0" w:color="auto"/>
            <w:left w:val="none" w:sz="0" w:space="0" w:color="auto"/>
            <w:bottom w:val="none" w:sz="0" w:space="0" w:color="auto"/>
            <w:right w:val="none" w:sz="0" w:space="0" w:color="auto"/>
          </w:divBdr>
          <w:divsChild>
            <w:div w:id="1485967705">
              <w:marLeft w:val="0"/>
              <w:marRight w:val="0"/>
              <w:marTop w:val="0"/>
              <w:marBottom w:val="0"/>
              <w:divBdr>
                <w:top w:val="none" w:sz="0" w:space="0" w:color="auto"/>
                <w:left w:val="none" w:sz="0" w:space="0" w:color="auto"/>
                <w:bottom w:val="none" w:sz="0" w:space="0" w:color="auto"/>
                <w:right w:val="none" w:sz="0" w:space="0" w:color="auto"/>
              </w:divBdr>
              <w:divsChild>
                <w:div w:id="2041587060">
                  <w:marLeft w:val="0"/>
                  <w:marRight w:val="0"/>
                  <w:marTop w:val="0"/>
                  <w:marBottom w:val="0"/>
                  <w:divBdr>
                    <w:top w:val="none" w:sz="0" w:space="0" w:color="auto"/>
                    <w:left w:val="none" w:sz="0" w:space="0" w:color="auto"/>
                    <w:bottom w:val="none" w:sz="0" w:space="0" w:color="auto"/>
                    <w:right w:val="none" w:sz="0" w:space="0" w:color="auto"/>
                  </w:divBdr>
                  <w:divsChild>
                    <w:div w:id="1740444479">
                      <w:marLeft w:val="0"/>
                      <w:marRight w:val="0"/>
                      <w:marTop w:val="0"/>
                      <w:marBottom w:val="300"/>
                      <w:divBdr>
                        <w:top w:val="none" w:sz="0" w:space="0" w:color="auto"/>
                        <w:left w:val="none" w:sz="0" w:space="0" w:color="auto"/>
                        <w:bottom w:val="single" w:sz="48" w:space="0" w:color="C71A1B"/>
                        <w:right w:val="none" w:sz="0" w:space="0" w:color="auto"/>
                      </w:divBdr>
                    </w:div>
                    <w:div w:id="1829664476">
                      <w:marLeft w:val="0"/>
                      <w:marRight w:val="0"/>
                      <w:marTop w:val="0"/>
                      <w:marBottom w:val="150"/>
                      <w:divBdr>
                        <w:top w:val="none" w:sz="0" w:space="0" w:color="auto"/>
                        <w:left w:val="none" w:sz="0" w:space="0" w:color="auto"/>
                        <w:bottom w:val="none" w:sz="0" w:space="0" w:color="auto"/>
                        <w:right w:val="none" w:sz="0" w:space="0" w:color="auto"/>
                      </w:divBdr>
                    </w:div>
                    <w:div w:id="1869369391">
                      <w:marLeft w:val="0"/>
                      <w:marRight w:val="0"/>
                      <w:marTop w:val="0"/>
                      <w:marBottom w:val="150"/>
                      <w:divBdr>
                        <w:top w:val="none" w:sz="0" w:space="0" w:color="auto"/>
                        <w:left w:val="none" w:sz="0" w:space="0" w:color="auto"/>
                        <w:bottom w:val="single" w:sz="6" w:space="19" w:color="E2E2E2"/>
                        <w:right w:val="none" w:sz="0" w:space="0" w:color="auto"/>
                      </w:divBdr>
                    </w:div>
                    <w:div w:id="9359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A0E25-414C-4DF6-857B-685C8927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7490</Words>
  <Characters>42699</Characters>
  <Application>Microsoft Office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foktem</dc:creator>
  <cp:lastModifiedBy>Utku Serhan Suiçmez</cp:lastModifiedBy>
  <cp:revision>4</cp:revision>
  <dcterms:created xsi:type="dcterms:W3CDTF">2020-06-30T03:39:00Z</dcterms:created>
  <dcterms:modified xsi:type="dcterms:W3CDTF">2020-06-30T03:49:00Z</dcterms:modified>
</cp:coreProperties>
</file>